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rPr>
          <w:rFonts w:asciiTheme="minorHAnsi" w:hAnsiTheme="minorHAnsi"/>
          <w:b/>
          <w:color w:val="000000"/>
          <w:sz w:val="28"/>
          <w:szCs w:val="28"/>
        </w:rPr>
      </w:pPr>
      <w:r w:rsidRPr="00753D05">
        <w:rPr>
          <w:rFonts w:asciiTheme="minorHAnsi" w:hAnsiTheme="minorHAnsi"/>
          <w:b/>
          <w:color w:val="000000"/>
          <w:sz w:val="28"/>
          <w:szCs w:val="28"/>
        </w:rPr>
        <w:t xml:space="preserve">Przysługuje Ci bon turystyczny – załóż konto na PUE ZUS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</w:rPr>
      </w:pPr>
      <w:r w:rsidRPr="00753D05">
        <w:rPr>
          <w:rFonts w:asciiTheme="minorHAnsi" w:hAnsiTheme="minorHAnsi"/>
          <w:b/>
          <w:color w:val="000000"/>
        </w:rPr>
        <w:t xml:space="preserve">Prezydent podpisał </w:t>
      </w:r>
      <w:r>
        <w:rPr>
          <w:rFonts w:asciiTheme="minorHAnsi" w:hAnsiTheme="minorHAnsi"/>
          <w:b/>
          <w:color w:val="000000"/>
        </w:rPr>
        <w:t xml:space="preserve">właśnie </w:t>
      </w:r>
      <w:r w:rsidRPr="00753D05">
        <w:rPr>
          <w:rFonts w:asciiTheme="minorHAnsi" w:hAnsiTheme="minorHAnsi"/>
          <w:b/>
          <w:color w:val="000000"/>
        </w:rPr>
        <w:t xml:space="preserve">ustawę o Polskim Bonie Turystycznym. Zakładowi Ubezpieczeń Społecznych przypadła rola utworzenia, dostosowania i utrzymania infrastruktury informatycznej do obsługi Bonu.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Świadczenie w formie bonu turystycznego będzie przyznawane na dziecko, na które przysługuje świadczenie wychowawcze lub dodatek wychowawczy Rodzina 500+. Na każde dziecko przysługuje jeden bon w wysokości 500 zł. W przypadku dziecka niepełnosprawnego przysługuje dodatkowy bon o takiej samej wysokości, tj. 500 zł.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Za pomocą bonu </w:t>
      </w:r>
      <w:r w:rsidR="00874DD7">
        <w:rPr>
          <w:rFonts w:asciiTheme="minorHAnsi" w:hAnsiTheme="minorHAnsi"/>
          <w:color w:val="000000"/>
        </w:rPr>
        <w:t xml:space="preserve">będzie można </w:t>
      </w:r>
      <w:r w:rsidRPr="00753D05">
        <w:rPr>
          <w:rFonts w:asciiTheme="minorHAnsi" w:hAnsiTheme="minorHAnsi"/>
          <w:color w:val="000000"/>
        </w:rPr>
        <w:t xml:space="preserve">płacić za usługi hotelarskie i imprezy turystyczne na terenie Polski. Bon </w:t>
      </w:r>
      <w:r w:rsidR="0047568F">
        <w:rPr>
          <w:rFonts w:asciiTheme="minorHAnsi" w:hAnsiTheme="minorHAnsi"/>
          <w:color w:val="000000"/>
        </w:rPr>
        <w:t>będzie</w:t>
      </w:r>
      <w:r w:rsidRPr="00753D05">
        <w:rPr>
          <w:rFonts w:asciiTheme="minorHAnsi" w:hAnsiTheme="minorHAnsi"/>
          <w:color w:val="000000"/>
        </w:rPr>
        <w:t xml:space="preserve"> ważny do 31 marca 2022 r. i nie </w:t>
      </w:r>
      <w:r w:rsidR="0047568F">
        <w:rPr>
          <w:rFonts w:asciiTheme="minorHAnsi" w:hAnsiTheme="minorHAnsi"/>
          <w:color w:val="000000"/>
        </w:rPr>
        <w:t xml:space="preserve">będzie </w:t>
      </w:r>
      <w:r w:rsidRPr="00753D05">
        <w:rPr>
          <w:rFonts w:asciiTheme="minorHAnsi" w:hAnsiTheme="minorHAnsi"/>
          <w:color w:val="000000"/>
        </w:rPr>
        <w:t>podlega</w:t>
      </w:r>
      <w:r w:rsidR="0047568F">
        <w:rPr>
          <w:rFonts w:asciiTheme="minorHAnsi" w:hAnsiTheme="minorHAnsi"/>
          <w:color w:val="000000"/>
        </w:rPr>
        <w:t>ł</w:t>
      </w:r>
      <w:r w:rsidRPr="00753D05">
        <w:rPr>
          <w:rFonts w:asciiTheme="minorHAnsi" w:hAnsiTheme="minorHAnsi"/>
          <w:color w:val="000000"/>
        </w:rPr>
        <w:t xml:space="preserve"> wymianie na gotówkę ani inne środki płatnicze.</w:t>
      </w:r>
      <w:r w:rsidR="0047568F"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>Prawo do bonu będzie ustalane na podstawie informacji z bazy danych Ministerstwa Rodziny Pracy i Polityki Społecznej przez Polską Organizację Turystyczną (POT).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Obsługa bonu będzie odbywać się w systemie teleinformatycznym </w:t>
      </w:r>
      <w:bookmarkStart w:id="0" w:name="_GoBack"/>
      <w:bookmarkEnd w:id="0"/>
      <w:r w:rsidRPr="00753D05">
        <w:rPr>
          <w:rFonts w:asciiTheme="minorHAnsi" w:hAnsiTheme="minorHAnsi"/>
          <w:color w:val="000000"/>
        </w:rPr>
        <w:t>ZUS. Aby skorzystać z Bonu wystarczy mieć konto na Platformie Usług Elektronicznych (PUE) ZUS. Bon będzie tam czekał na osoby uprawnione. Będzie go można aktywować w dowolnym momencie (np. na kilka dni przed planowanymi wakacjami),</w:t>
      </w:r>
      <w:r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po podaniu danych kontaktowych (adres e-mail i nr telefonu komórkowego). Osoby, które mają niepełnosprawne dziecko i będą chciały uzyskać dodatkowe świadczenie, będą mogły na PUE ZUS złożyć oświadczenie, które jest podstawą przyznania dodatkowych 500 zł. </w:t>
      </w:r>
      <w:r w:rsidR="0047568F" w:rsidRPr="0047568F">
        <w:rPr>
          <w:rFonts w:asciiTheme="minorHAnsi" w:hAnsiTheme="minorHAnsi"/>
          <w:color w:val="000000"/>
        </w:rPr>
        <w:t>Płatności Bonem będą realizowane w oparciu o komunikację SMS.</w:t>
      </w:r>
    </w:p>
    <w:p w:rsidR="0047568F" w:rsidRDefault="0047568F" w:rsidP="0047568F">
      <w:pPr>
        <w:spacing w:before="0" w:beforeAutospacing="0" w:after="0" w:afterAutospacing="0"/>
        <w:rPr>
          <w:rFonts w:asciiTheme="minorHAnsi" w:eastAsiaTheme="minorHAnsi" w:hAnsiTheme="minorHAnsi"/>
          <w:i/>
          <w:szCs w:val="24"/>
        </w:rPr>
      </w:pPr>
      <w:r w:rsidRPr="00C30F7D">
        <w:rPr>
          <w:rFonts w:asciiTheme="minorHAnsi" w:eastAsiaTheme="minorHAnsi" w:hAnsiTheme="minorHAnsi"/>
          <w:i/>
          <w:szCs w:val="24"/>
        </w:rPr>
        <w:t>Na stronie ZUS</w:t>
      </w:r>
      <w:r>
        <w:rPr>
          <w:rFonts w:asciiTheme="minorHAnsi" w:eastAsiaTheme="minorHAnsi" w:hAnsiTheme="minorHAnsi"/>
          <w:i/>
          <w:szCs w:val="24"/>
        </w:rPr>
        <w:t>,</w:t>
      </w:r>
      <w:r w:rsidRPr="00C30F7D">
        <w:rPr>
          <w:rFonts w:asciiTheme="minorHAnsi" w:eastAsiaTheme="minorHAnsi" w:hAnsiTheme="minorHAnsi"/>
          <w:i/>
          <w:szCs w:val="24"/>
        </w:rPr>
        <w:t xml:space="preserve"> każdy znajdzie instrukcję, w jaki sposób, krok po kroku, założyć konto na PUE</w:t>
      </w:r>
      <w:r>
        <w:rPr>
          <w:rFonts w:asciiTheme="minorHAnsi" w:eastAsiaTheme="minorHAnsi" w:hAnsiTheme="minorHAnsi"/>
          <w:szCs w:val="24"/>
        </w:rPr>
        <w:t xml:space="preserve"> </w:t>
      </w:r>
      <w:r w:rsidRPr="00C30F7D">
        <w:rPr>
          <w:rFonts w:asciiTheme="minorHAnsi" w:eastAsiaTheme="minorHAnsi" w:hAnsiTheme="minorHAnsi"/>
          <w:szCs w:val="24"/>
        </w:rPr>
        <w:t xml:space="preserve">– </w:t>
      </w:r>
      <w:r>
        <w:rPr>
          <w:rFonts w:asciiTheme="minorHAnsi" w:eastAsiaTheme="minorHAnsi" w:hAnsiTheme="minorHAnsi"/>
          <w:szCs w:val="24"/>
        </w:rPr>
        <w:t>informuje Marlena Nowicka – regionalna rzeczniczka prasowa ZUS w Wielkopolsce –</w:t>
      </w:r>
      <w:r w:rsidRPr="00EC6843">
        <w:t xml:space="preserve"> </w:t>
      </w:r>
      <w:r w:rsidRPr="00EC6843">
        <w:rPr>
          <w:i/>
        </w:rPr>
        <w:t xml:space="preserve">Co istotne, </w:t>
      </w:r>
      <w:r w:rsidRPr="00EC6843">
        <w:rPr>
          <w:rFonts w:asciiTheme="minorHAnsi" w:eastAsiaTheme="minorHAnsi" w:hAnsiTheme="minorHAnsi"/>
          <w:i/>
          <w:szCs w:val="24"/>
        </w:rPr>
        <w:t>profil na PUE ZUS można założyć bez konieczności wychodzenia z domu, przez bankowość elektroniczną, profil zaufany, czy przy użyciu podpisu kwalifikowanego, ale także tradycyjnie</w:t>
      </w:r>
      <w:r>
        <w:rPr>
          <w:rFonts w:asciiTheme="minorHAnsi" w:eastAsiaTheme="minorHAnsi" w:hAnsiTheme="minorHAnsi"/>
          <w:i/>
          <w:szCs w:val="24"/>
        </w:rPr>
        <w:t>,</w:t>
      </w:r>
      <w:r w:rsidRPr="00EC6843">
        <w:rPr>
          <w:rFonts w:asciiTheme="minorHAnsi" w:eastAsiaTheme="minorHAnsi" w:hAnsiTheme="minorHAnsi"/>
          <w:i/>
          <w:szCs w:val="24"/>
        </w:rPr>
        <w:t xml:space="preserve"> podczas wizyty w placówce ZUS.</w:t>
      </w:r>
    </w:p>
    <w:p w:rsidR="0047568F" w:rsidRPr="0047568F" w:rsidRDefault="0047568F" w:rsidP="0047568F">
      <w:pPr>
        <w:spacing w:before="0" w:beforeAutospacing="0" w:after="0" w:afterAutospacing="0"/>
        <w:rPr>
          <w:rFonts w:asciiTheme="minorHAnsi" w:eastAsiaTheme="minorHAnsi" w:hAnsiTheme="minorHAnsi"/>
          <w:i/>
          <w:szCs w:val="24"/>
        </w:rPr>
      </w:pP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>Na PUE ZUS dostępne będą też specjalne funkcje dla podmiotów turystycznych. Zainteresowani przystąpieniem do programu Polski Bon Turystyczny</w:t>
      </w:r>
      <w:r>
        <w:rPr>
          <w:rFonts w:asciiTheme="minorHAnsi" w:hAnsiTheme="minorHAnsi"/>
          <w:color w:val="000000"/>
        </w:rPr>
        <w:t>,</w:t>
      </w:r>
      <w:r w:rsidRPr="00753D05">
        <w:rPr>
          <w:rFonts w:asciiTheme="minorHAnsi" w:hAnsiTheme="minorHAnsi"/>
          <w:color w:val="000000"/>
        </w:rPr>
        <w:t xml:space="preserve"> będą mogli za pośrednictwem PUE ZUS</w:t>
      </w:r>
      <w:r>
        <w:rPr>
          <w:rFonts w:asciiTheme="minorHAnsi" w:hAnsiTheme="minorHAnsi"/>
          <w:color w:val="000000"/>
        </w:rPr>
        <w:t>,</w:t>
      </w:r>
      <w:r w:rsidRPr="00753D05">
        <w:rPr>
          <w:rFonts w:asciiTheme="minorHAnsi" w:hAnsiTheme="minorHAnsi"/>
          <w:color w:val="000000"/>
        </w:rPr>
        <w:t xml:space="preserve"> zarejestrować się na liście podmiotów turystycznych, prowadzonej przez POT. Będą też mogli zarządzać uprawnieniami dla osób, które będą w ich imieniu przyjmować płatności Bonem. Na PUE ZUS uzyskają też dostęp do swoich rozliczeń.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lastRenderedPageBreak/>
        <w:t xml:space="preserve">Sprawy związane z uprawnieniami do Bonu oraz z uprawnieniami podmiotów turystycznych, będzie wyjaśniała Polska Organizacja Turystyczna. POT opublikuje też na stronie internetowej listę przedsiębiorców turystycznych oraz organizacji pożytku publicznego, za których usługi można płacić Bonem.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i/>
          <w:color w:val="000000"/>
        </w:rPr>
        <w:t>Z bonu turystycznego nie można jeszcze korzystać. Będziemy informować o uruchomieniu programu.</w:t>
      </w:r>
      <w:r>
        <w:rPr>
          <w:rFonts w:asciiTheme="minorHAnsi" w:hAnsiTheme="minorHAnsi"/>
          <w:i/>
          <w:color w:val="000000"/>
        </w:rPr>
        <w:t xml:space="preserve"> </w:t>
      </w:r>
      <w:r w:rsidRPr="00753D05">
        <w:rPr>
          <w:rFonts w:asciiTheme="minorHAnsi" w:hAnsiTheme="minorHAnsi"/>
          <w:i/>
          <w:color w:val="000000"/>
        </w:rPr>
        <w:t xml:space="preserve">Obecnie ZUS intensywnie pracuje nad </w:t>
      </w:r>
      <w:r>
        <w:rPr>
          <w:rFonts w:asciiTheme="minorHAnsi" w:hAnsiTheme="minorHAnsi"/>
          <w:i/>
          <w:color w:val="000000"/>
        </w:rPr>
        <w:t>wdrożeniem</w:t>
      </w:r>
      <w:r w:rsidRPr="00753D05">
        <w:rPr>
          <w:rFonts w:asciiTheme="minorHAnsi" w:hAnsiTheme="minorHAnsi"/>
          <w:i/>
          <w:color w:val="000000"/>
        </w:rPr>
        <w:t xml:space="preserve"> przedsięwzięcia. Zakończenie prac jest planowane na przełomie lipca i sierpnia br.</w:t>
      </w:r>
      <w:r>
        <w:rPr>
          <w:rFonts w:asciiTheme="minorHAnsi" w:hAnsiTheme="minorHAnsi"/>
          <w:i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– informuje Marlena Nowicka – regionalna rzeczniczka prasowa ZUS w Wielkopolsce. </w:t>
      </w:r>
    </w:p>
    <w:sectPr w:rsidR="00753D05" w:rsidRPr="00753D0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23" w:rsidRDefault="00404223">
      <w:pPr>
        <w:spacing w:before="0" w:after="0"/>
      </w:pPr>
      <w:r>
        <w:separator/>
      </w:r>
    </w:p>
  </w:endnote>
  <w:endnote w:type="continuationSeparator" w:id="0">
    <w:p w:rsidR="00404223" w:rsidRDefault="004042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F08E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F08E2" w:rsidRPr="00EF08E2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5F4640E" wp14:editId="6BAF4BC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23" w:rsidRDefault="00404223">
      <w:pPr>
        <w:spacing w:before="0" w:after="0"/>
      </w:pPr>
      <w:r>
        <w:separator/>
      </w:r>
    </w:p>
  </w:footnote>
  <w:footnote w:type="continuationSeparator" w:id="0">
    <w:p w:rsidR="00404223" w:rsidRDefault="0040422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42F2B"/>
    <w:rsid w:val="00063943"/>
    <w:rsid w:val="000675D1"/>
    <w:rsid w:val="000E2A9E"/>
    <w:rsid w:val="00151F89"/>
    <w:rsid w:val="00204846"/>
    <w:rsid w:val="00286D95"/>
    <w:rsid w:val="002C0883"/>
    <w:rsid w:val="00306171"/>
    <w:rsid w:val="00374BC5"/>
    <w:rsid w:val="00404223"/>
    <w:rsid w:val="0047568F"/>
    <w:rsid w:val="005E3DE3"/>
    <w:rsid w:val="005E683D"/>
    <w:rsid w:val="00712BCC"/>
    <w:rsid w:val="00753D05"/>
    <w:rsid w:val="007A6BEE"/>
    <w:rsid w:val="007C36C6"/>
    <w:rsid w:val="00841560"/>
    <w:rsid w:val="00874DD7"/>
    <w:rsid w:val="008F5A7C"/>
    <w:rsid w:val="0091680F"/>
    <w:rsid w:val="0096435C"/>
    <w:rsid w:val="009F21B1"/>
    <w:rsid w:val="009F4D40"/>
    <w:rsid w:val="00A40EB9"/>
    <w:rsid w:val="00AD7739"/>
    <w:rsid w:val="00B2109E"/>
    <w:rsid w:val="00B316E3"/>
    <w:rsid w:val="00BD516C"/>
    <w:rsid w:val="00D36A83"/>
    <w:rsid w:val="00D978C4"/>
    <w:rsid w:val="00DD18D1"/>
    <w:rsid w:val="00DD5656"/>
    <w:rsid w:val="00E06176"/>
    <w:rsid w:val="00EF08E2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6</cp:revision>
  <cp:lastPrinted>2017-08-31T10:00:00Z</cp:lastPrinted>
  <dcterms:created xsi:type="dcterms:W3CDTF">2020-07-20T09:00:00Z</dcterms:created>
  <dcterms:modified xsi:type="dcterms:W3CDTF">2020-07-20T09:39:00Z</dcterms:modified>
</cp:coreProperties>
</file>