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A86F3" w14:textId="77777777"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35DE8598" wp14:editId="34B7EB2A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E7D6D8" w14:textId="77777777" w:rsidR="00D978C4" w:rsidRDefault="00D978C4">
      <w:pPr>
        <w:pStyle w:val="Jednostka"/>
        <w:rPr>
          <w:b/>
          <w:sz w:val="28"/>
        </w:rPr>
      </w:pPr>
    </w:p>
    <w:p w14:paraId="7929E9A4" w14:textId="77777777" w:rsidR="00D857BF" w:rsidRPr="003D3155" w:rsidRDefault="005E683D" w:rsidP="003D3155">
      <w:pPr>
        <w:pStyle w:val="Jednostka"/>
      </w:pPr>
      <w:r>
        <w:t>Informacja prasowa</w:t>
      </w:r>
    </w:p>
    <w:p w14:paraId="57F53C3A" w14:textId="77777777" w:rsidR="00B93754" w:rsidRPr="00917210" w:rsidRDefault="00B93754" w:rsidP="00B93754">
      <w:pPr>
        <w:rPr>
          <w:b/>
          <w:bCs/>
          <w:sz w:val="28"/>
          <w:szCs w:val="28"/>
        </w:rPr>
      </w:pPr>
      <w:r w:rsidRPr="00917210">
        <w:rPr>
          <w:b/>
          <w:bCs/>
          <w:sz w:val="28"/>
          <w:szCs w:val="28"/>
        </w:rPr>
        <w:t>Od 30 grudnia można wnioskować o zwolnienie z opłacania składek</w:t>
      </w:r>
    </w:p>
    <w:p w14:paraId="76145C73" w14:textId="77777777" w:rsidR="00B93754" w:rsidRPr="00B93754" w:rsidRDefault="00B93754" w:rsidP="00B93754">
      <w:pPr>
        <w:rPr>
          <w:b/>
          <w:bCs/>
        </w:rPr>
      </w:pPr>
      <w:r>
        <w:rPr>
          <w:b/>
          <w:bCs/>
        </w:rPr>
        <w:t xml:space="preserve">Kolejne zwolnienia ze składek i dodatkowe świadczenia postojowe – to wsparcie z ZUS kierowane do branż wymienionych w najnowszej tarczy antykryzysowej 6.0. O zwolnienie z opłacania składek można wnioskować od 30 grudnia, na inne formy wsparcia będzie trzeba jeszcze nieco poczekać.  </w:t>
      </w:r>
    </w:p>
    <w:p w14:paraId="062BB0C0" w14:textId="77777777" w:rsidR="00B93754" w:rsidRPr="00B93754" w:rsidRDefault="00B93754" w:rsidP="00B93754">
      <w:pPr>
        <w:rPr>
          <w:b/>
          <w:bCs/>
        </w:rPr>
      </w:pPr>
      <w:r>
        <w:rPr>
          <w:b/>
          <w:bCs/>
        </w:rPr>
        <w:t>Zwolnienia ze składek dla firm</w:t>
      </w:r>
    </w:p>
    <w:p w14:paraId="55286AB9" w14:textId="77777777" w:rsidR="00B93754" w:rsidRPr="009A2FF4" w:rsidRDefault="00B93754" w:rsidP="00B93754">
      <w:pPr>
        <w:rPr>
          <w:i/>
        </w:rPr>
      </w:pPr>
      <w:r w:rsidRPr="009A2FF4">
        <w:rPr>
          <w:i/>
        </w:rPr>
        <w:t>Przedsiębiorcy działający w branżach oznaczonych ponad 40 kodami PKD</w:t>
      </w:r>
      <w:r w:rsidR="009A2FF4" w:rsidRPr="009A2FF4">
        <w:rPr>
          <w:i/>
        </w:rPr>
        <w:t>,</w:t>
      </w:r>
      <w:r w:rsidRPr="009A2FF4">
        <w:rPr>
          <w:i/>
        </w:rPr>
        <w:t xml:space="preserve"> uzyskali prawo do zwolnienia ze składek za listopad. Chodzi między innymi o handel, gastronomię, pozaszkolne formy edukacji, obiekty kultury i sportu, </w:t>
      </w:r>
      <w:r w:rsidR="009A2FF4" w:rsidRPr="009A2FF4">
        <w:rPr>
          <w:i/>
        </w:rPr>
        <w:t xml:space="preserve">czy </w:t>
      </w:r>
      <w:r w:rsidRPr="009A2FF4">
        <w:rPr>
          <w:i/>
        </w:rPr>
        <w:t>fizjoterapeutów. Jednym z warunków uzyskania wsparcia</w:t>
      </w:r>
      <w:r w:rsidR="009A2FF4" w:rsidRPr="009A2FF4">
        <w:rPr>
          <w:i/>
        </w:rPr>
        <w:t>,</w:t>
      </w:r>
      <w:r w:rsidRPr="009A2FF4">
        <w:rPr>
          <w:i/>
        </w:rPr>
        <w:t xml:space="preserve"> jest spadek przychodu o co najmniej 40 proc. w listopadzie bieżącego roku</w:t>
      </w:r>
      <w:r w:rsidR="009A2FF4" w:rsidRPr="009A2FF4">
        <w:rPr>
          <w:i/>
        </w:rPr>
        <w:t>,</w:t>
      </w:r>
      <w:r w:rsidRPr="009A2FF4">
        <w:rPr>
          <w:i/>
        </w:rPr>
        <w:t xml:space="preserve"> w porównaniu do sytuacji w listopadzie ubiegłego roku. Przedsiębiorcy będą mogli składać wnioski od 30 grudnia </w:t>
      </w:r>
      <w:r w:rsidR="009A2FF4" w:rsidRPr="009A2FF4">
        <w:rPr>
          <w:i/>
        </w:rPr>
        <w:t xml:space="preserve">2020 r. </w:t>
      </w:r>
      <w:r w:rsidRPr="009A2FF4">
        <w:rPr>
          <w:i/>
        </w:rPr>
        <w:t>do końca stycznia</w:t>
      </w:r>
      <w:r w:rsidR="009A2FF4" w:rsidRPr="009A2FF4">
        <w:rPr>
          <w:i/>
        </w:rPr>
        <w:t xml:space="preserve"> 2021 r.</w:t>
      </w:r>
      <w:r>
        <w:t xml:space="preserve"> </w:t>
      </w:r>
      <w:r w:rsidR="009A2FF4">
        <w:t xml:space="preserve">– informuje Marlena Nowicka – regionalna rzeczniczka prasowa ZUS w Wielkopolsce  - </w:t>
      </w:r>
      <w:r w:rsidR="009A2FF4" w:rsidRPr="009A2FF4">
        <w:rPr>
          <w:i/>
        </w:rPr>
        <w:t>Co również bardzo istotne,</w:t>
      </w:r>
      <w:r w:rsidRPr="009A2FF4">
        <w:rPr>
          <w:i/>
        </w:rPr>
        <w:t xml:space="preserve"> do końca 2020 r. muszą pamiętać o obowiązku dostarczenia dokumenty rozliczeniowe do ZUS.</w:t>
      </w:r>
    </w:p>
    <w:p w14:paraId="0A932529" w14:textId="77777777" w:rsidR="00B93754" w:rsidRDefault="00B93754" w:rsidP="00B93754">
      <w:r>
        <w:t>Tarcza 6.0 zwalnia też dodatkowe branże ze składek za lipiec, sierpień i wrzesień. Warunkiem jest m.in. spadek przychodu o 75</w:t>
      </w:r>
      <w:r w:rsidR="009A2FF4">
        <w:t xml:space="preserve"> proc.</w:t>
      </w:r>
      <w:r>
        <w:t xml:space="preserve"> za pierwszy miesiąc objęty wnioskiem. Od 30 grudnia do 15 stycznia wnioski w tej sprawie będą mogły składać hotele i </w:t>
      </w:r>
      <w:r w:rsidR="009A2FF4">
        <w:t>inne</w:t>
      </w:r>
      <w:r>
        <w:t xml:space="preserve"> obiekty zakwaterowania, a także organizatorzy turystyki. Planowana jest także nowelizacja ustawy, która wskaże termin na złożenie takiego wniosku dla wielu innych branż, które zostały ujęte w ustawie</w:t>
      </w:r>
      <w:r w:rsidR="009A2FF4">
        <w:t>,</w:t>
      </w:r>
      <w:r>
        <w:t xml:space="preserve"> lecz termin na złożenie wniosku przez przedsiębiorców upłynął 30 listopada.</w:t>
      </w:r>
    </w:p>
    <w:p w14:paraId="4A05433A" w14:textId="77777777" w:rsidR="00B93754" w:rsidRDefault="00B93754" w:rsidP="00B93754">
      <w:r>
        <w:t>We wszystkich tych przypadkach zwolnienie będzie obejmować także składki opłacone. Jeśli przedsiębiorca je opłacił, będzie mógł uzyskać zwrot nadpłaty lub pokryć nią kolejne składki.</w:t>
      </w:r>
    </w:p>
    <w:p w14:paraId="46F0DDCA" w14:textId="77777777" w:rsidR="00B93754" w:rsidRDefault="00B93754" w:rsidP="00B93754">
      <w:pPr>
        <w:rPr>
          <w:b/>
          <w:bCs/>
        </w:rPr>
      </w:pPr>
      <w:r>
        <w:rPr>
          <w:b/>
          <w:bCs/>
        </w:rPr>
        <w:t>Dodatkowe świadczenie postojowe</w:t>
      </w:r>
    </w:p>
    <w:p w14:paraId="2179606E" w14:textId="77777777" w:rsidR="00B93754" w:rsidRDefault="00B93754" w:rsidP="00B93754">
      <w:r>
        <w:t xml:space="preserve">Więcej przedsiębiorców skorzysta </w:t>
      </w:r>
      <w:r w:rsidR="009A2FF4">
        <w:t xml:space="preserve">również </w:t>
      </w:r>
      <w:r>
        <w:t>z dodatkowego świadczenia postojowego. Hotele i podobne obiekty zakwaterowania, organizatorzy turystyki i obiekty sportowe mogą otrzymać dodatkowe postojowe nawet trzy razy. Warunkiem pierwszej wypłaty jest spadek przychodu o co najmniej 75</w:t>
      </w:r>
      <w:r w:rsidR="009A2FF4">
        <w:t xml:space="preserve"> proc.</w:t>
      </w:r>
      <w:r>
        <w:t xml:space="preserve"> Przedsiębiorcy z tych branż mogą</w:t>
      </w:r>
      <w:r w:rsidR="009A2FF4" w:rsidRPr="009A2FF4">
        <w:t xml:space="preserve"> </w:t>
      </w:r>
      <w:r w:rsidR="009A2FF4">
        <w:t>już</w:t>
      </w:r>
      <w:r>
        <w:t xml:space="preserve"> składać wnioski (od 16 grudnia).</w:t>
      </w:r>
    </w:p>
    <w:p w14:paraId="487531D4" w14:textId="77777777" w:rsidR="00B93754" w:rsidRPr="006C6151" w:rsidRDefault="00B93754" w:rsidP="00B93754">
      <w:r w:rsidRPr="006C6151">
        <w:rPr>
          <w:i/>
        </w:rPr>
        <w:t>30 grudnia ZUS zacznie przyjmować wnioski o postojowe od kolejnych</w:t>
      </w:r>
      <w:r w:rsidR="009A2FF4" w:rsidRPr="006C6151">
        <w:rPr>
          <w:i/>
        </w:rPr>
        <w:t>,</w:t>
      </w:r>
      <w:r w:rsidRPr="006C6151">
        <w:rPr>
          <w:i/>
        </w:rPr>
        <w:t xml:space="preserve"> niemal 40 grup przedsiębiorców (według PKD działalności wymienionego w ustawie). Są to w większości te same rodzaje działalności, które skorzystają z umorzenia listopadowych składek. Dodatkowe postojowe będzie im przysługiwało </w:t>
      </w:r>
      <w:r w:rsidR="006C6151" w:rsidRPr="006C6151">
        <w:rPr>
          <w:i/>
        </w:rPr>
        <w:t>tylko jeden raz</w:t>
      </w:r>
      <w:r w:rsidRPr="006C6151">
        <w:rPr>
          <w:i/>
        </w:rPr>
        <w:t>. Warunkiem wypłaty jest spadek przychodu w październiku albo listopadzie o co najmniej 40</w:t>
      </w:r>
      <w:r w:rsidR="006C6151" w:rsidRPr="006C6151">
        <w:rPr>
          <w:i/>
        </w:rPr>
        <w:t xml:space="preserve"> proc.</w:t>
      </w:r>
      <w:r w:rsidRPr="006C6151">
        <w:rPr>
          <w:i/>
        </w:rPr>
        <w:t xml:space="preserve"> w stosunku do sytuacji w an</w:t>
      </w:r>
      <w:r w:rsidR="006C6151">
        <w:rPr>
          <w:i/>
        </w:rPr>
        <w:t>alogicznym miesiącu sprzed roku –</w:t>
      </w:r>
      <w:r w:rsidR="006C6151">
        <w:t xml:space="preserve"> dodaje Nowicka.</w:t>
      </w:r>
    </w:p>
    <w:p w14:paraId="530571FF" w14:textId="77777777" w:rsidR="00B93754" w:rsidRDefault="00B93754" w:rsidP="00B93754"/>
    <w:p w14:paraId="12F337A1" w14:textId="77777777" w:rsidR="00B93754" w:rsidRDefault="00B93754" w:rsidP="00B93754">
      <w:r>
        <w:t>Prawo do jednorazowego dodatkowego świadczenia postojowego dostaną również osoby wykonujące umowy cywilnoprawne (np. zlecenie, dzieło). Chodzi o umowy zawarte do 15 grudnia 2020 r. Z postojowego skorzystają twórcy, artyści, technicy wspomagający kulturę, architekci i osoby, które świadczą usługi na rzecz muzeów (w zakresie pozaszkolnych form edukacji i przewodnicy muzeów). Wnioski o postojowe w ZUS będą mogli składać od 15 stycznia.</w:t>
      </w:r>
    </w:p>
    <w:p w14:paraId="17A9D5DC" w14:textId="77777777" w:rsidR="00B93754" w:rsidRDefault="00B93754" w:rsidP="00B93754">
      <w:pPr>
        <w:rPr>
          <w:b/>
          <w:bCs/>
        </w:rPr>
      </w:pPr>
      <w:r>
        <w:rPr>
          <w:b/>
          <w:bCs/>
        </w:rPr>
        <w:t>Zwolnienie zleceń ze składek</w:t>
      </w:r>
    </w:p>
    <w:p w14:paraId="697E1F81" w14:textId="77777777" w:rsidR="00B93754" w:rsidRDefault="00B93754" w:rsidP="00B93754">
      <w:r>
        <w:t xml:space="preserve">Osoby, które wykonują </w:t>
      </w:r>
      <w:proofErr w:type="spellStart"/>
      <w:r>
        <w:t>umowy-zlecenia</w:t>
      </w:r>
      <w:proofErr w:type="spellEnd"/>
      <w:r>
        <w:t xml:space="preserve"> na rzecz szeroko rozumianej kultury, będą mogły złożyć wniosek, by nie potrącać składek z ich wynagrodzeń. Dotyczy to umów zawartych lub aneksowanych między 1 stycznia a 31 marca 2021 r</w:t>
      </w:r>
      <w:r w:rsidR="006C6151">
        <w:t>.</w:t>
      </w:r>
      <w:r>
        <w:t xml:space="preserve"> i obejmuje składki za okres od stycznia do końca kwietnia 2021 r. Ze zwolnienia można skorzystać, jeśli łączny przychód ze zleceń w miesiącu przed złożeniem wniosku</w:t>
      </w:r>
      <w:r w:rsidR="006C6151">
        <w:t>,</w:t>
      </w:r>
      <w:r>
        <w:t xml:space="preserve"> nie przekraczał przeciętnego wynagrodzenia krajowego. Zleceniobiorca nie może też podlegać ubezpieczeniom z innego tytułu niż </w:t>
      </w:r>
      <w:proofErr w:type="spellStart"/>
      <w:r>
        <w:t>umowa-zlecenia</w:t>
      </w:r>
      <w:proofErr w:type="spellEnd"/>
      <w:r>
        <w:t>. Wnioski będzie można składać do ZUS w ciągu siedmiu dni od dnia zawarcia umowy, najwcześniej od 1 stycznia</w:t>
      </w:r>
      <w:r w:rsidR="006C6151">
        <w:t xml:space="preserve"> 2021 r.</w:t>
      </w:r>
      <w:r>
        <w:t xml:space="preserve"> O złożeniu wniosku trzeba </w:t>
      </w:r>
      <w:r w:rsidR="006C6151">
        <w:t>również</w:t>
      </w:r>
      <w:r>
        <w:t xml:space="preserve"> poinformować zleceniodawcę. Składki nie będą zapisane na koncie ubezpieczonego, ale zachowa on prawo do bezpłatnej opieki medycznej.</w:t>
      </w:r>
    </w:p>
    <w:p w14:paraId="268B75C0" w14:textId="77777777" w:rsidR="00B93754" w:rsidRDefault="00B93754" w:rsidP="00B93754">
      <w:pPr>
        <w:rPr>
          <w:b/>
          <w:bCs/>
        </w:rPr>
      </w:pPr>
      <w:r>
        <w:rPr>
          <w:b/>
          <w:bCs/>
        </w:rPr>
        <w:t>Wnioski i lista uprawnionych</w:t>
      </w:r>
    </w:p>
    <w:p w14:paraId="4F311114" w14:textId="77777777" w:rsidR="00B93754" w:rsidRDefault="00B93754" w:rsidP="00B93754">
      <w:r>
        <w:t xml:space="preserve">Wszystkie wnioski o postojowe i zwolnienia ze składek należy przesyłać przez Platformę Usług Elektronicznych ZUS. Szczegółowe informacje o warunkach wsparcia z tarczy antykryzysowej 6.0, konkretnych kodach PKD, które skorzystają z pomocy i terminach składania wniosków są dostępne na stronie internetowej </w:t>
      </w:r>
      <w:hyperlink r:id="rId7" w:history="1">
        <w:r>
          <w:rPr>
            <w:rStyle w:val="Hipercze"/>
          </w:rPr>
          <w:t>www.zus.pl</w:t>
        </w:r>
      </w:hyperlink>
      <w:r w:rsidR="006C6151">
        <w:rPr>
          <w:rStyle w:val="Hipercze"/>
        </w:rPr>
        <w:t>.</w:t>
      </w:r>
    </w:p>
    <w:p w14:paraId="28690D4D" w14:textId="77777777" w:rsidR="00B93754" w:rsidRDefault="00B93754" w:rsidP="00B93754">
      <w:pPr>
        <w:rPr>
          <w:color w:val="auto"/>
        </w:rPr>
      </w:pPr>
    </w:p>
    <w:p w14:paraId="612FFF10" w14:textId="77777777" w:rsidR="00637029" w:rsidRPr="00637029" w:rsidRDefault="00637029" w:rsidP="00E17444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i/>
          <w:szCs w:val="24"/>
        </w:rPr>
      </w:pPr>
    </w:p>
    <w:p w14:paraId="0958FC95" w14:textId="77777777" w:rsidR="00DF5B90" w:rsidRDefault="00DF5B90" w:rsidP="00E17444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i/>
          <w:szCs w:val="24"/>
        </w:rPr>
      </w:pPr>
    </w:p>
    <w:sectPr w:rsidR="00DF5B90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9C14D" w14:textId="77777777" w:rsidR="00241DDB" w:rsidRDefault="00241DDB">
      <w:pPr>
        <w:spacing w:before="0" w:after="0"/>
      </w:pPr>
      <w:r>
        <w:separator/>
      </w:r>
    </w:p>
  </w:endnote>
  <w:endnote w:type="continuationSeparator" w:id="0">
    <w:p w14:paraId="450ACB21" w14:textId="77777777" w:rsidR="00241DDB" w:rsidRDefault="00241D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892AC" w14:textId="77777777"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17210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917210" w:rsidRPr="00917210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14925" w14:textId="77777777"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49CFA775" wp14:editId="3E582279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CDC86" w14:textId="77777777" w:rsidR="00241DDB" w:rsidRDefault="00241DDB">
      <w:pPr>
        <w:spacing w:before="0" w:after="0"/>
      </w:pPr>
      <w:r>
        <w:separator/>
      </w:r>
    </w:p>
  </w:footnote>
  <w:footnote w:type="continuationSeparator" w:id="0">
    <w:p w14:paraId="43BE3663" w14:textId="77777777" w:rsidR="00241DDB" w:rsidRDefault="00241DD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C4"/>
    <w:rsid w:val="0003733C"/>
    <w:rsid w:val="00063943"/>
    <w:rsid w:val="000675D1"/>
    <w:rsid w:val="000E2A9E"/>
    <w:rsid w:val="00151F89"/>
    <w:rsid w:val="00204846"/>
    <w:rsid w:val="00241DDB"/>
    <w:rsid w:val="00286D95"/>
    <w:rsid w:val="002C0883"/>
    <w:rsid w:val="002C2B21"/>
    <w:rsid w:val="002D2CA5"/>
    <w:rsid w:val="00374BC5"/>
    <w:rsid w:val="003D3155"/>
    <w:rsid w:val="0046767C"/>
    <w:rsid w:val="00496F48"/>
    <w:rsid w:val="005E3DE3"/>
    <w:rsid w:val="005E683D"/>
    <w:rsid w:val="0061260B"/>
    <w:rsid w:val="00612656"/>
    <w:rsid w:val="00637029"/>
    <w:rsid w:val="006C0EFF"/>
    <w:rsid w:val="006C6151"/>
    <w:rsid w:val="00712BCC"/>
    <w:rsid w:val="00725AF5"/>
    <w:rsid w:val="007A6BEE"/>
    <w:rsid w:val="007C36C6"/>
    <w:rsid w:val="0083665B"/>
    <w:rsid w:val="00841560"/>
    <w:rsid w:val="0091680F"/>
    <w:rsid w:val="00917210"/>
    <w:rsid w:val="0096435C"/>
    <w:rsid w:val="0099205E"/>
    <w:rsid w:val="009A2FF4"/>
    <w:rsid w:val="009C7269"/>
    <w:rsid w:val="009F21B1"/>
    <w:rsid w:val="009F4D40"/>
    <w:rsid w:val="00A93999"/>
    <w:rsid w:val="00AD7739"/>
    <w:rsid w:val="00B2109E"/>
    <w:rsid w:val="00B316E3"/>
    <w:rsid w:val="00B34EF1"/>
    <w:rsid w:val="00B93754"/>
    <w:rsid w:val="00BD516C"/>
    <w:rsid w:val="00C0484C"/>
    <w:rsid w:val="00C143E6"/>
    <w:rsid w:val="00D36A83"/>
    <w:rsid w:val="00D6582B"/>
    <w:rsid w:val="00D857BF"/>
    <w:rsid w:val="00D978C4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E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A422"/>
  <w15:docId w15:val="{BF039660-8176-4EDA-9EDF-DD71C351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zus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Monika Jeziorecka - Borucka</cp:lastModifiedBy>
  <cp:revision>2</cp:revision>
  <cp:lastPrinted>2017-08-31T10:00:00Z</cp:lastPrinted>
  <dcterms:created xsi:type="dcterms:W3CDTF">2020-12-23T13:03:00Z</dcterms:created>
  <dcterms:modified xsi:type="dcterms:W3CDTF">2020-12-23T13:03:00Z</dcterms:modified>
</cp:coreProperties>
</file>