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92177" w14:textId="77777777" w:rsidR="00850CF9" w:rsidRDefault="00850CF9" w:rsidP="00850CF9">
      <w:pPr>
        <w:spacing w:after="240" w:line="360" w:lineRule="auto"/>
        <w:rPr>
          <w:rFonts w:ascii="Calibri" w:hAnsi="Calibri" w:cs="Arial"/>
        </w:rPr>
      </w:pPr>
      <w:r w:rsidRPr="000A75D8">
        <w:rPr>
          <w:rFonts w:ascii="Calibri" w:hAnsi="Calibri" w:cs="Arial"/>
        </w:rPr>
        <w:t xml:space="preserve"> </w:t>
      </w:r>
      <w:bookmarkStart w:id="0" w:name="_GoBack"/>
      <w:bookmarkEnd w:id="0"/>
      <w:r w:rsidRPr="00C83449">
        <w:rPr>
          <w:rFonts w:ascii="Calibri" w:hAnsi="Calibri" w:cs="Arial"/>
        </w:rPr>
        <w:t xml:space="preserve">Duszniki, </w:t>
      </w:r>
      <w:r>
        <w:rPr>
          <w:rFonts w:ascii="Calibri" w:hAnsi="Calibri" w:cs="Arial"/>
        </w:rPr>
        <w:t>12 czerwca 2020</w:t>
      </w:r>
      <w:r w:rsidRPr="00C83449">
        <w:rPr>
          <w:rFonts w:ascii="Calibri" w:hAnsi="Calibri" w:cs="Arial"/>
        </w:rPr>
        <w:t xml:space="preserve"> roku</w:t>
      </w:r>
    </w:p>
    <w:p w14:paraId="5B857E90" w14:textId="7D87237B" w:rsidR="00850CF9" w:rsidRDefault="00850CF9" w:rsidP="00850CF9">
      <w:pPr>
        <w:spacing w:after="24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ROO.0057.4.2020</w:t>
      </w:r>
    </w:p>
    <w:p w14:paraId="44298F9D" w14:textId="3738EF54" w:rsidR="00850CF9" w:rsidRPr="00C83449" w:rsidRDefault="00850CF9" w:rsidP="00850CF9">
      <w:pPr>
        <w:spacing w:after="240" w:line="360" w:lineRule="auto"/>
        <w:rPr>
          <w:rFonts w:ascii="Calibri" w:hAnsi="Calibri" w:cs="Arial"/>
          <w:b/>
        </w:rPr>
      </w:pPr>
      <w:r w:rsidRPr="00C83449">
        <w:rPr>
          <w:rFonts w:ascii="Calibri" w:hAnsi="Calibri" w:cs="Arial"/>
          <w:b/>
        </w:rPr>
        <w:t>Sprawozdanie z prac</w:t>
      </w:r>
      <w:r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Wójta Gminy Duszniki</w:t>
      </w:r>
      <w:r>
        <w:rPr>
          <w:rFonts w:ascii="Calibri" w:hAnsi="Calibri" w:cs="Arial"/>
          <w:b/>
        </w:rPr>
        <w:t xml:space="preserve"> </w:t>
      </w:r>
      <w:r w:rsidRPr="00C83449">
        <w:rPr>
          <w:rFonts w:ascii="Calibri" w:hAnsi="Calibri" w:cs="Arial"/>
          <w:b/>
        </w:rPr>
        <w:t>za okres od</w:t>
      </w:r>
      <w:r>
        <w:rPr>
          <w:rFonts w:ascii="Calibri" w:hAnsi="Calibri" w:cs="Arial"/>
          <w:b/>
        </w:rPr>
        <w:t xml:space="preserve"> 12 maja 2020 r. do 12 czerwca 2020 r.</w:t>
      </w:r>
    </w:p>
    <w:p w14:paraId="4283226B" w14:textId="77777777" w:rsidR="00850CF9" w:rsidRDefault="00850CF9" w:rsidP="00850CF9">
      <w:pPr>
        <w:spacing w:after="240" w:line="360" w:lineRule="auto"/>
        <w:rPr>
          <w:rFonts w:ascii="Calibri" w:hAnsi="Calibri"/>
        </w:rPr>
      </w:pPr>
      <w:r>
        <w:rPr>
          <w:rFonts w:ascii="Calibri" w:hAnsi="Calibri"/>
        </w:rPr>
        <w:t xml:space="preserve">18 maja uczestniczyłem w wideokonferencji zorganizowanej przez Starostę Powiatu Szamotulskiego. Wideokonferencja dotyczyła bieżącej sytuacji epidemiologicznej oraz sposobu funkcjonowania urzędów w powiecie szamotulskim. </w:t>
      </w:r>
    </w:p>
    <w:p w14:paraId="50908B58" w14:textId="77777777" w:rsidR="00850CF9" w:rsidRPr="0049686B" w:rsidRDefault="00850CF9" w:rsidP="00850CF9">
      <w:pPr>
        <w:spacing w:after="240" w:line="360" w:lineRule="auto"/>
        <w:rPr>
          <w:rFonts w:ascii="Calibri" w:hAnsi="Calibri"/>
        </w:rPr>
      </w:pPr>
      <w:r w:rsidRPr="00D426DB">
        <w:rPr>
          <w:rFonts w:ascii="Calibri" w:hAnsi="Calibri" w:cs="Arial"/>
          <w:b/>
        </w:rPr>
        <w:t>W ww. okresie wydałem</w:t>
      </w:r>
      <w:r>
        <w:rPr>
          <w:rFonts w:ascii="Calibri" w:hAnsi="Calibri" w:cs="Arial"/>
          <w:b/>
        </w:rPr>
        <w:t xml:space="preserve"> 7</w:t>
      </w: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b/>
        </w:rPr>
        <w:t xml:space="preserve">zarządzeń </w:t>
      </w:r>
      <w:r w:rsidRPr="00D426DB">
        <w:rPr>
          <w:rFonts w:ascii="Calibri" w:hAnsi="Calibri" w:cs="Arial"/>
          <w:b/>
        </w:rPr>
        <w:t xml:space="preserve"> w następujących sprawach:</w:t>
      </w:r>
    </w:p>
    <w:p w14:paraId="1A4D8264" w14:textId="77777777" w:rsidR="00850CF9" w:rsidRDefault="00850CF9" w:rsidP="00850CF9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 xml:space="preserve">powołania Komisji Przetargowej do przeprowadzenia przetargów na sprzedaż </w:t>
      </w:r>
      <w:r w:rsidRPr="00850CF9">
        <w:rPr>
          <w:rFonts w:ascii="Calibri" w:hAnsi="Calibri" w:cs="Arial"/>
        </w:rPr>
        <w:br/>
        <w:t>i wydzierżawienie nieruchomości stanowiących własność Gminy Duszniki,</w:t>
      </w:r>
    </w:p>
    <w:p w14:paraId="6E318426" w14:textId="77777777" w:rsidR="00850CF9" w:rsidRDefault="00850CF9" w:rsidP="00850CF9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>powołania Komisji Socjalnej oraz wprowadzenia Regulaminu Komisji Socjalnej w Urzędzie Gminy Duszniki,</w:t>
      </w:r>
    </w:p>
    <w:p w14:paraId="4A1C8554" w14:textId="77777777" w:rsidR="00850CF9" w:rsidRDefault="00850CF9" w:rsidP="00850CF9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>instrukcji ewidencji i kontroli druków ścisłego zarachowania w Urzędzie Gminy Duszniki,</w:t>
      </w:r>
    </w:p>
    <w:p w14:paraId="6B94AEDD" w14:textId="77777777" w:rsidR="00850CF9" w:rsidRDefault="00850CF9" w:rsidP="00850CF9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>dyżuru wakacyjnego w roku szkolnym 2019/2020, pełnionego przez Zespół Przedszkoli w Dusznikach – Słoneczne Przedszkole w Dusznikach oraz zasad jego organizacji,</w:t>
      </w:r>
    </w:p>
    <w:p w14:paraId="3539F7D9" w14:textId="77777777" w:rsidR="00850CF9" w:rsidRDefault="00850CF9" w:rsidP="00850CF9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>zmieniające zarządzenie w sprawie powołania operatorów informatycznej obsługi obwodowych komisji wyborczych oraz wskazania Gminnej Komisji kandydata na pełnomocnika do spraw informatyki w referendum gminnych w sprawie odwołania Wójta Gminy Duszniki przed upływem kadencji,</w:t>
      </w:r>
    </w:p>
    <w:p w14:paraId="373EC526" w14:textId="77777777" w:rsidR="00850CF9" w:rsidRPr="00850CF9" w:rsidRDefault="00850CF9" w:rsidP="00850CF9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 xml:space="preserve">sprzedaży nieruchomości niezabudowanej położonej na terenie miejscowości Sękowo, gmina Duszniki – w trybie przetargu ustnego nieograniczonego </w:t>
      </w:r>
      <w:r w:rsidRPr="00850CF9">
        <w:rPr>
          <w:rFonts w:ascii="Calibri" w:hAnsi="Calibri"/>
        </w:rPr>
        <w:t>(dz.ew.nr 335/13),</w:t>
      </w:r>
    </w:p>
    <w:p w14:paraId="674E3F1D" w14:textId="0DE8CE4B" w:rsidR="00850CF9" w:rsidRPr="00850CF9" w:rsidRDefault="00850CF9" w:rsidP="00850CF9">
      <w:pPr>
        <w:pStyle w:val="Akapitzlist"/>
        <w:numPr>
          <w:ilvl w:val="0"/>
          <w:numId w:val="1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>powołania Gminnego Biura Spisowego i wyznaczenia Zastępcy Gminnego Komisarza Spisowego.</w:t>
      </w:r>
    </w:p>
    <w:p w14:paraId="690AB448" w14:textId="77777777" w:rsidR="00850CF9" w:rsidRDefault="00850CF9" w:rsidP="00850CF9">
      <w:pPr>
        <w:spacing w:after="240" w:line="360" w:lineRule="auto"/>
        <w:rPr>
          <w:rFonts w:ascii="Calibri" w:hAnsi="Calibri" w:cs="Arial"/>
        </w:rPr>
      </w:pPr>
      <w:r w:rsidRPr="0000533A">
        <w:rPr>
          <w:rFonts w:ascii="Calibri" w:hAnsi="Calibri" w:cs="Arial"/>
          <w:b/>
        </w:rPr>
        <w:lastRenderedPageBreak/>
        <w:t xml:space="preserve">Uchwały Rady Gminy podjęte na </w:t>
      </w:r>
      <w:r>
        <w:rPr>
          <w:rFonts w:ascii="Calibri" w:hAnsi="Calibri" w:cs="Arial"/>
          <w:b/>
        </w:rPr>
        <w:t xml:space="preserve">poprzedniej </w:t>
      </w:r>
      <w:r w:rsidRPr="0000533A">
        <w:rPr>
          <w:rFonts w:ascii="Calibri" w:hAnsi="Calibri" w:cs="Arial"/>
          <w:b/>
        </w:rPr>
        <w:t>ses</w:t>
      </w:r>
      <w:r>
        <w:rPr>
          <w:rFonts w:ascii="Calibri" w:hAnsi="Calibri" w:cs="Arial"/>
          <w:b/>
        </w:rPr>
        <w:t>ji</w:t>
      </w:r>
      <w:r w:rsidRPr="0000533A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z dnia 19 maja </w:t>
      </w:r>
      <w:r w:rsidRPr="0000533A">
        <w:rPr>
          <w:rFonts w:ascii="Calibri" w:hAnsi="Calibri" w:cs="Arial"/>
          <w:b/>
        </w:rPr>
        <w:t>przekazałem Wojewodzie</w:t>
      </w:r>
      <w:r w:rsidRPr="00D426DB">
        <w:rPr>
          <w:rFonts w:ascii="Calibri" w:hAnsi="Calibri" w:cs="Arial"/>
        </w:rPr>
        <w:t xml:space="preserve"> </w:t>
      </w:r>
      <w:r w:rsidRPr="007377D9">
        <w:rPr>
          <w:rFonts w:ascii="Calibri" w:hAnsi="Calibri" w:cs="Arial"/>
          <w:b/>
          <w:bCs/>
        </w:rPr>
        <w:t>Wielkopolskiemu.</w:t>
      </w:r>
      <w:r w:rsidRPr="00D426DB">
        <w:rPr>
          <w:rFonts w:ascii="Calibri" w:hAnsi="Calibri" w:cs="Arial"/>
        </w:rPr>
        <w:t xml:space="preserve"> Do publikacji w Dzienniku Urzędowym Województwa Wielkopolskiego zostały przekazane uchwały w sprawie:</w:t>
      </w:r>
    </w:p>
    <w:p w14:paraId="52D5C706" w14:textId="77777777" w:rsidR="00850CF9" w:rsidRDefault="00850CF9" w:rsidP="00850CF9">
      <w:pPr>
        <w:pStyle w:val="Akapitzlist"/>
        <w:numPr>
          <w:ilvl w:val="0"/>
          <w:numId w:val="2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>zmiany Uchwały Nr XX/149/19 Rady Gminy Duszniki z dnia 23.12.2019 r. w sprawie uchwały budżetowej na rok 2020,</w:t>
      </w:r>
    </w:p>
    <w:p w14:paraId="2212AA21" w14:textId="1918432D" w:rsidR="00850CF9" w:rsidRPr="00850CF9" w:rsidRDefault="00850CF9" w:rsidP="00850CF9">
      <w:pPr>
        <w:pStyle w:val="Akapitzlist"/>
        <w:numPr>
          <w:ilvl w:val="0"/>
          <w:numId w:val="2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</w:rPr>
        <w:t>„Programu opieki nad zwierzętami bezdomnymi oraz zapobiegania bezdomności zwierząt na terenie Gminy Duszniki w 2020 roku”.</w:t>
      </w:r>
    </w:p>
    <w:p w14:paraId="37456EBF" w14:textId="77777777" w:rsidR="00850CF9" w:rsidRDefault="00850CF9" w:rsidP="00850CF9">
      <w:pPr>
        <w:spacing w:after="240" w:line="360" w:lineRule="auto"/>
        <w:rPr>
          <w:rFonts w:ascii="Calibri" w:hAnsi="Calibri" w:cs="Arial"/>
          <w:b/>
        </w:rPr>
      </w:pPr>
      <w:r w:rsidRPr="007275B7">
        <w:rPr>
          <w:rFonts w:ascii="Calibri" w:hAnsi="Calibri" w:cs="Arial"/>
          <w:b/>
        </w:rPr>
        <w:t>Do Regionalnej Izby Obrachunkowej został</w:t>
      </w:r>
      <w:r>
        <w:rPr>
          <w:rFonts w:ascii="Calibri" w:hAnsi="Calibri" w:cs="Arial"/>
          <w:b/>
        </w:rPr>
        <w:t>y</w:t>
      </w:r>
      <w:r w:rsidRPr="007275B7">
        <w:rPr>
          <w:rFonts w:ascii="Calibri" w:hAnsi="Calibri" w:cs="Arial"/>
          <w:b/>
        </w:rPr>
        <w:t xml:space="preserve"> przekazane </w:t>
      </w:r>
      <w:r>
        <w:rPr>
          <w:rFonts w:ascii="Calibri" w:hAnsi="Calibri" w:cs="Arial"/>
          <w:b/>
        </w:rPr>
        <w:t>uchwały</w:t>
      </w:r>
      <w:r w:rsidRPr="007275B7">
        <w:rPr>
          <w:rFonts w:ascii="Calibri" w:hAnsi="Calibri" w:cs="Arial"/>
          <w:b/>
        </w:rPr>
        <w:t xml:space="preserve"> w sprawie:</w:t>
      </w:r>
    </w:p>
    <w:p w14:paraId="7DB65FA3" w14:textId="52C6142A" w:rsidR="00850CF9" w:rsidRPr="00850CF9" w:rsidRDefault="00850CF9" w:rsidP="00850CF9">
      <w:pPr>
        <w:pStyle w:val="Akapitzlist"/>
        <w:numPr>
          <w:ilvl w:val="0"/>
          <w:numId w:val="3"/>
        </w:numPr>
        <w:spacing w:after="240" w:line="360" w:lineRule="auto"/>
        <w:rPr>
          <w:rFonts w:ascii="Calibri" w:hAnsi="Calibri" w:cs="Arial"/>
        </w:rPr>
      </w:pPr>
      <w:r w:rsidRPr="00850CF9">
        <w:rPr>
          <w:rFonts w:ascii="Calibri" w:hAnsi="Calibri" w:cs="Arial"/>
          <w:bCs/>
        </w:rPr>
        <w:t>zmiany Wieloletniej Prognozy Finansowej Gminy Duszniki na lata 2020-2027,</w:t>
      </w:r>
      <w:r w:rsidRPr="00850CF9">
        <w:rPr>
          <w:rFonts w:ascii="Calibri" w:hAnsi="Calibri" w:cs="Arial"/>
          <w:bCs/>
        </w:rPr>
        <w:br/>
        <w:t xml:space="preserve">- </w:t>
      </w:r>
      <w:r w:rsidRPr="00850CF9">
        <w:rPr>
          <w:rFonts w:ascii="Calibri" w:hAnsi="Calibri" w:cs="Arial"/>
        </w:rPr>
        <w:t>zmiany Uchwały Nr XX/149/19 Rady Gminy Duszniki z dnia 23.12.2019 r. w sprawie uchwały budżetowej na rok 2020.</w:t>
      </w:r>
    </w:p>
    <w:p w14:paraId="3FDDC991" w14:textId="62D3D3AE" w:rsidR="00850CF9" w:rsidRDefault="00850CF9" w:rsidP="00850CF9">
      <w:pPr>
        <w:spacing w:after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WÓJT</w:t>
      </w:r>
      <w:r>
        <w:rPr>
          <w:rFonts w:ascii="Calibri" w:hAnsi="Calibri" w:cs="Arial"/>
        </w:rPr>
        <w:t xml:space="preserve"> </w:t>
      </w:r>
      <w:r w:rsidRPr="007D7C3A">
        <w:rPr>
          <w:rFonts w:ascii="Calibri" w:hAnsi="Calibri" w:cs="Arial"/>
        </w:rPr>
        <w:t>Roman Bogu</w:t>
      </w:r>
      <w:r>
        <w:rPr>
          <w:rFonts w:ascii="Calibri" w:hAnsi="Calibri" w:cs="Arial"/>
        </w:rPr>
        <w:t>ś</w:t>
      </w:r>
    </w:p>
    <w:p w14:paraId="47787243" w14:textId="77777777" w:rsidR="00850CF9" w:rsidRPr="007D7C3A" w:rsidRDefault="00850CF9" w:rsidP="00850CF9">
      <w:pPr>
        <w:spacing w:after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Otrzymują:</w:t>
      </w:r>
    </w:p>
    <w:p w14:paraId="72C44B07" w14:textId="77777777" w:rsidR="00850CF9" w:rsidRPr="007D7C3A" w:rsidRDefault="00850CF9" w:rsidP="00850CF9">
      <w:pPr>
        <w:spacing w:after="240" w:line="360" w:lineRule="auto"/>
        <w:rPr>
          <w:rFonts w:ascii="Calibri" w:hAnsi="Calibri" w:cs="Arial"/>
        </w:rPr>
      </w:pPr>
      <w:r w:rsidRPr="007D7C3A">
        <w:rPr>
          <w:rFonts w:ascii="Calibri" w:hAnsi="Calibri" w:cs="Arial"/>
        </w:rPr>
        <w:t>1.</w:t>
      </w:r>
      <w:r w:rsidRPr="007D7C3A">
        <w:rPr>
          <w:rFonts w:ascii="Calibri" w:hAnsi="Calibri" w:cs="Arial"/>
        </w:rPr>
        <w:tab/>
        <w:t>Radni Gminy Dusz</w:t>
      </w:r>
      <w:r>
        <w:rPr>
          <w:rFonts w:ascii="Calibri" w:hAnsi="Calibri" w:cs="Arial"/>
        </w:rPr>
        <w:t>niki za pośrednictwem biura Rady</w:t>
      </w:r>
    </w:p>
    <w:p w14:paraId="05EA2012" w14:textId="736CB64A" w:rsidR="00FA0D76" w:rsidRPr="00850CF9" w:rsidRDefault="00850CF9" w:rsidP="00850CF9">
      <w:pPr>
        <w:spacing w:after="240" w:line="360" w:lineRule="auto"/>
        <w:rPr>
          <w:rFonts w:ascii="Calibri" w:hAnsi="Calibri"/>
        </w:rPr>
      </w:pPr>
      <w:r w:rsidRPr="007D7C3A">
        <w:rPr>
          <w:rFonts w:ascii="Calibri" w:hAnsi="Calibri" w:cs="Arial"/>
        </w:rPr>
        <w:t>2.</w:t>
      </w:r>
      <w:r w:rsidRPr="007D7C3A">
        <w:rPr>
          <w:rFonts w:ascii="Calibri" w:hAnsi="Calibri" w:cs="Arial"/>
        </w:rPr>
        <w:tab/>
        <w:t>a/a</w:t>
      </w:r>
    </w:p>
    <w:sectPr w:rsidR="00FA0D76" w:rsidRPr="0085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07177"/>
    <w:multiLevelType w:val="hybridMultilevel"/>
    <w:tmpl w:val="00029DD6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814"/>
    <w:multiLevelType w:val="hybridMultilevel"/>
    <w:tmpl w:val="0A5A75D4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60AC"/>
    <w:multiLevelType w:val="hybridMultilevel"/>
    <w:tmpl w:val="F0F44BF4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F9"/>
    <w:rsid w:val="00850CF9"/>
    <w:rsid w:val="00FA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B933"/>
  <w15:chartTrackingRefBased/>
  <w15:docId w15:val="{14408FE6-45F8-4D7E-BDD6-C3E92D5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1</cp:revision>
  <dcterms:created xsi:type="dcterms:W3CDTF">2020-11-13T08:55:00Z</dcterms:created>
  <dcterms:modified xsi:type="dcterms:W3CDTF">2020-11-13T09:05:00Z</dcterms:modified>
</cp:coreProperties>
</file>