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EF3EAE" w:rsidRDefault="005E683D">
      <w:pPr>
        <w:pStyle w:val="Jednostka"/>
      </w:pPr>
      <w:r>
        <w:t>Informacja prasowa</w:t>
      </w:r>
    </w:p>
    <w:p w:rsidR="00EF3EAE" w:rsidRDefault="00EF3EAE">
      <w:pPr>
        <w:pStyle w:val="Jednostka"/>
      </w:pPr>
    </w:p>
    <w:p w:rsidR="00E01E41" w:rsidRPr="00E01E41" w:rsidRDefault="00E01E41" w:rsidP="00E01E41">
      <w:pPr>
        <w:spacing w:before="0" w:beforeAutospacing="0" w:after="0" w:afterAutospacing="0"/>
        <w:jc w:val="left"/>
        <w:rPr>
          <w:rFonts w:eastAsiaTheme="minorHAnsi"/>
          <w:color w:val="auto"/>
          <w:szCs w:val="24"/>
          <w:lang w:eastAsia="en-US"/>
        </w:rPr>
      </w:pPr>
      <w:r w:rsidRPr="00E01E41">
        <w:rPr>
          <w:rFonts w:eastAsiaTheme="minorHAnsi"/>
          <w:b/>
          <w:bCs/>
          <w:color w:val="auto"/>
          <w:szCs w:val="24"/>
          <w:lang w:eastAsia="en-US"/>
        </w:rPr>
        <w:t>Firmy skorzystają ze zwolnienia ze składek</w:t>
      </w:r>
    </w:p>
    <w:p w:rsidR="00E01E41" w:rsidRPr="00E01E41" w:rsidRDefault="00E01E41" w:rsidP="00E01E41">
      <w:pPr>
        <w:spacing w:before="0" w:beforeAutospacing="0" w:after="0" w:afterAutospacing="0"/>
        <w:jc w:val="left"/>
        <w:rPr>
          <w:rFonts w:eastAsiaTheme="minorHAnsi"/>
          <w:color w:val="auto"/>
          <w:sz w:val="22"/>
          <w:szCs w:val="22"/>
          <w:lang w:eastAsia="en-US"/>
        </w:rPr>
      </w:pPr>
      <w:r w:rsidRPr="00E01E41">
        <w:rPr>
          <w:rFonts w:eastAsiaTheme="minorHAnsi"/>
          <w:b/>
          <w:bCs/>
          <w:color w:val="auto"/>
          <w:sz w:val="26"/>
          <w:szCs w:val="26"/>
          <w:lang w:eastAsia="en-US"/>
        </w:rPr>
        <w:t> </w:t>
      </w:r>
    </w:p>
    <w:p w:rsidR="00E01E41" w:rsidRPr="00E01E41" w:rsidRDefault="00E01E41" w:rsidP="00E01E41">
      <w:pPr>
        <w:spacing w:before="0" w:beforeAutospacing="0" w:after="0" w:afterAutospacing="0"/>
        <w:rPr>
          <w:rFonts w:eastAsiaTheme="minorHAnsi"/>
          <w:color w:val="auto"/>
          <w:sz w:val="22"/>
          <w:szCs w:val="22"/>
          <w:lang w:eastAsia="en-US"/>
        </w:rPr>
      </w:pPr>
      <w:r w:rsidRPr="00E01E41">
        <w:rPr>
          <w:rFonts w:eastAsiaTheme="minorHAnsi"/>
          <w:b/>
          <w:bCs/>
          <w:color w:val="auto"/>
          <w:sz w:val="22"/>
          <w:szCs w:val="22"/>
          <w:lang w:eastAsia="en-US"/>
        </w:rPr>
        <w:t>Zakład Ubezpieczeń Społecznych ponownie rozpatrzy wnioski o zwolnienie ze składek tych firm, których nadpłaty lub wpłaty zostały zaliczone na poczet składek podlegających zwolnieniu. Przepisy w tej sprawie, wejdą w życie 20 września. Z nowych przepisów skorzysta nawet 800 tys. firm.</w:t>
      </w:r>
    </w:p>
    <w:p w:rsidR="00E01E41" w:rsidRPr="00E01E41" w:rsidRDefault="00E01E41" w:rsidP="00E01E41">
      <w:pPr>
        <w:spacing w:before="0" w:beforeAutospacing="0" w:after="0" w:afterAutospacing="0"/>
        <w:rPr>
          <w:rFonts w:eastAsiaTheme="minorHAnsi"/>
          <w:color w:val="auto"/>
          <w:sz w:val="22"/>
          <w:szCs w:val="22"/>
          <w:lang w:eastAsia="en-US"/>
        </w:rPr>
      </w:pPr>
      <w:r w:rsidRPr="00E01E41">
        <w:rPr>
          <w:rFonts w:eastAsiaTheme="minorHAnsi"/>
          <w:color w:val="auto"/>
          <w:sz w:val="22"/>
          <w:szCs w:val="22"/>
          <w:lang w:eastAsia="en-US"/>
        </w:rPr>
        <w:t> </w:t>
      </w:r>
    </w:p>
    <w:p w:rsidR="00E01E41" w:rsidRPr="00E01E41" w:rsidRDefault="00E01E41" w:rsidP="00E01E41">
      <w:pPr>
        <w:spacing w:before="0" w:beforeAutospacing="0" w:after="0" w:afterAutospacing="0"/>
        <w:rPr>
          <w:rFonts w:eastAsiaTheme="minorHAnsi"/>
          <w:color w:val="auto"/>
          <w:sz w:val="22"/>
          <w:szCs w:val="22"/>
          <w:lang w:eastAsia="en-US"/>
        </w:rPr>
      </w:pPr>
      <w:r w:rsidRPr="00E01E41">
        <w:rPr>
          <w:rFonts w:eastAsiaTheme="minorHAnsi"/>
          <w:color w:val="auto"/>
          <w:sz w:val="22"/>
          <w:szCs w:val="22"/>
          <w:lang w:eastAsia="en-US"/>
        </w:rPr>
        <w:t>Dzięki nowelizacji</w:t>
      </w:r>
      <w:r>
        <w:rPr>
          <w:rFonts w:eastAsiaTheme="minorHAnsi"/>
          <w:color w:val="auto"/>
          <w:sz w:val="22"/>
          <w:szCs w:val="22"/>
          <w:lang w:eastAsia="en-US"/>
        </w:rPr>
        <w:t>,</w:t>
      </w:r>
      <w:r w:rsidRPr="00E01E41">
        <w:rPr>
          <w:rFonts w:eastAsiaTheme="minorHAnsi"/>
          <w:color w:val="auto"/>
          <w:sz w:val="22"/>
          <w:szCs w:val="22"/>
          <w:lang w:eastAsia="en-US"/>
        </w:rPr>
        <w:t xml:space="preserve"> firmy, które złożyły wniosek o zwolnienie ze składek i jednocześnie opłaciły składki za miesiące objęte wnioskiem o zwolnienie, albo posiadały nadpłatę, która automatycznie zaliczyła im się na poczet składek, uzyskają pełne zwolnienie. Wcześniej obowiązywał</w:t>
      </w:r>
      <w:r>
        <w:rPr>
          <w:rFonts w:eastAsiaTheme="minorHAnsi"/>
          <w:color w:val="auto"/>
          <w:sz w:val="22"/>
          <w:szCs w:val="22"/>
          <w:lang w:eastAsia="en-US"/>
        </w:rPr>
        <w:t>y</w:t>
      </w:r>
      <w:r w:rsidRPr="00E01E41">
        <w:rPr>
          <w:rFonts w:eastAsiaTheme="minorHAnsi"/>
          <w:color w:val="auto"/>
          <w:sz w:val="22"/>
          <w:szCs w:val="22"/>
          <w:lang w:eastAsia="en-US"/>
        </w:rPr>
        <w:t xml:space="preserve"> </w:t>
      </w:r>
      <w:r>
        <w:rPr>
          <w:rFonts w:eastAsiaTheme="minorHAnsi"/>
          <w:color w:val="auto"/>
          <w:sz w:val="22"/>
          <w:szCs w:val="22"/>
          <w:lang w:eastAsia="en-US"/>
        </w:rPr>
        <w:t>przepisy</w:t>
      </w:r>
      <w:r w:rsidRPr="00E01E41">
        <w:rPr>
          <w:rFonts w:eastAsiaTheme="minorHAnsi"/>
          <w:color w:val="auto"/>
          <w:sz w:val="22"/>
          <w:szCs w:val="22"/>
          <w:lang w:eastAsia="en-US"/>
        </w:rPr>
        <w:t>, że zwolnieniu podlegają wyłącznie składki nieopłacone.</w:t>
      </w:r>
    </w:p>
    <w:p w:rsidR="00E01E41" w:rsidRPr="00E01E41" w:rsidRDefault="00E01E41" w:rsidP="00E01E41">
      <w:pPr>
        <w:spacing w:before="0" w:beforeAutospacing="0" w:after="0" w:afterAutospacing="0"/>
        <w:rPr>
          <w:rFonts w:eastAsiaTheme="minorHAnsi"/>
          <w:color w:val="auto"/>
          <w:sz w:val="22"/>
          <w:szCs w:val="22"/>
          <w:lang w:eastAsia="en-US"/>
        </w:rPr>
      </w:pPr>
      <w:r w:rsidRPr="00E01E41">
        <w:rPr>
          <w:rFonts w:eastAsiaTheme="minorHAnsi"/>
          <w:color w:val="auto"/>
          <w:sz w:val="22"/>
          <w:szCs w:val="22"/>
          <w:lang w:eastAsia="en-US"/>
        </w:rPr>
        <w:t> </w:t>
      </w:r>
    </w:p>
    <w:p w:rsidR="00E01E41" w:rsidRPr="00E01E41" w:rsidRDefault="00E01E41" w:rsidP="00E01E41">
      <w:pPr>
        <w:spacing w:before="0" w:beforeAutospacing="0" w:after="0" w:afterAutospacing="0"/>
        <w:rPr>
          <w:rFonts w:eastAsiaTheme="minorHAnsi"/>
          <w:color w:val="auto"/>
          <w:sz w:val="22"/>
          <w:szCs w:val="22"/>
          <w:lang w:eastAsia="en-US"/>
        </w:rPr>
      </w:pPr>
      <w:r w:rsidRPr="00E01E41">
        <w:rPr>
          <w:rFonts w:eastAsiaTheme="minorHAnsi"/>
          <w:i/>
          <w:color w:val="auto"/>
          <w:sz w:val="22"/>
          <w:szCs w:val="22"/>
          <w:lang w:eastAsia="en-US"/>
        </w:rPr>
        <w:t>W związku z wprowadzoną zmianą, nie należy składać do ZUS wniosków o ponowne rozpatrzenie sprawy. ZUS zrobi to z urzędu, po wejściu w życie nowych przepisów</w:t>
      </w:r>
      <w:r>
        <w:rPr>
          <w:rFonts w:eastAsiaTheme="minorHAnsi"/>
          <w:color w:val="auto"/>
          <w:sz w:val="22"/>
          <w:szCs w:val="22"/>
          <w:lang w:eastAsia="en-US"/>
        </w:rPr>
        <w:t xml:space="preserve"> – informuje Marlena Nowicka – regionalna rzeczniczka prasowa ZUS w Wielkopolsce - </w:t>
      </w:r>
      <w:r w:rsidRPr="00E01E41">
        <w:rPr>
          <w:rFonts w:eastAsiaTheme="minorHAnsi"/>
          <w:i/>
          <w:color w:val="auto"/>
          <w:sz w:val="22"/>
          <w:szCs w:val="22"/>
          <w:lang w:eastAsia="en-US"/>
        </w:rPr>
        <w:t>ZUS rozpocznie ponowne rozpatrywanie spraw po 20 września, zgodnie z ustawowo wyznaczonym terminem.</w:t>
      </w:r>
    </w:p>
    <w:p w:rsidR="00E01E41" w:rsidRPr="00E01E41" w:rsidRDefault="00E01E41" w:rsidP="00E01E41">
      <w:pPr>
        <w:spacing w:before="0" w:beforeAutospacing="0" w:after="0" w:afterAutospacing="0"/>
        <w:rPr>
          <w:rFonts w:eastAsiaTheme="minorHAnsi"/>
          <w:color w:val="auto"/>
          <w:sz w:val="22"/>
          <w:szCs w:val="22"/>
          <w:lang w:eastAsia="en-US"/>
        </w:rPr>
      </w:pPr>
      <w:r w:rsidRPr="00E01E41">
        <w:rPr>
          <w:rFonts w:eastAsiaTheme="minorHAnsi"/>
          <w:color w:val="auto"/>
          <w:sz w:val="22"/>
          <w:szCs w:val="22"/>
          <w:lang w:eastAsia="en-US"/>
        </w:rPr>
        <w:t> </w:t>
      </w:r>
    </w:p>
    <w:p w:rsidR="00E01E41" w:rsidRDefault="00E01E41" w:rsidP="00E01E41">
      <w:pPr>
        <w:spacing w:before="0" w:beforeAutospacing="0" w:after="0" w:afterAutospacing="0"/>
        <w:rPr>
          <w:rFonts w:eastAsiaTheme="minorHAnsi"/>
          <w:color w:val="auto"/>
          <w:sz w:val="22"/>
          <w:szCs w:val="22"/>
          <w:lang w:eastAsia="en-US"/>
        </w:rPr>
      </w:pPr>
      <w:r w:rsidRPr="00E01E41">
        <w:rPr>
          <w:rFonts w:eastAsiaTheme="minorHAnsi"/>
          <w:color w:val="auto"/>
          <w:sz w:val="22"/>
          <w:szCs w:val="22"/>
          <w:lang w:eastAsia="en-US"/>
        </w:rPr>
        <w:t>W wyniku nowelizacji</w:t>
      </w:r>
      <w:r>
        <w:rPr>
          <w:rFonts w:eastAsiaTheme="minorHAnsi"/>
          <w:color w:val="auto"/>
          <w:sz w:val="22"/>
          <w:szCs w:val="22"/>
          <w:lang w:eastAsia="en-US"/>
        </w:rPr>
        <w:t>,</w:t>
      </w:r>
      <w:r w:rsidRPr="00E01E41">
        <w:rPr>
          <w:rFonts w:eastAsiaTheme="minorHAnsi"/>
          <w:color w:val="auto"/>
          <w:sz w:val="22"/>
          <w:szCs w:val="22"/>
          <w:lang w:eastAsia="en-US"/>
        </w:rPr>
        <w:t xml:space="preserve"> nadpłaty na kontach firm</w:t>
      </w:r>
      <w:r>
        <w:rPr>
          <w:rFonts w:eastAsiaTheme="minorHAnsi"/>
          <w:color w:val="auto"/>
          <w:sz w:val="22"/>
          <w:szCs w:val="22"/>
          <w:lang w:eastAsia="en-US"/>
        </w:rPr>
        <w:t>,</w:t>
      </w:r>
      <w:r w:rsidRPr="00E01E41">
        <w:rPr>
          <w:rFonts w:eastAsiaTheme="minorHAnsi"/>
          <w:color w:val="auto"/>
          <w:sz w:val="22"/>
          <w:szCs w:val="22"/>
          <w:lang w:eastAsia="en-US"/>
        </w:rPr>
        <w:t xml:space="preserve"> zostaną przywrócone. Wnioski o zwrot</w:t>
      </w:r>
      <w:r w:rsidRPr="00E01E41">
        <w:rPr>
          <w:rFonts w:eastAsiaTheme="minorHAnsi"/>
          <w:sz w:val="22"/>
          <w:szCs w:val="22"/>
          <w:lang w:eastAsia="en-US"/>
        </w:rPr>
        <w:t xml:space="preserve"> nadpłaty</w:t>
      </w:r>
      <w:r w:rsidRPr="00E01E41">
        <w:rPr>
          <w:rFonts w:eastAsiaTheme="minorHAnsi"/>
          <w:color w:val="auto"/>
          <w:sz w:val="22"/>
          <w:szCs w:val="22"/>
          <w:lang w:eastAsia="en-US"/>
        </w:rPr>
        <w:t xml:space="preserve"> będzie można </w:t>
      </w:r>
      <w:r w:rsidRPr="00E01E41">
        <w:rPr>
          <w:rFonts w:eastAsiaTheme="minorHAnsi"/>
          <w:sz w:val="22"/>
          <w:szCs w:val="22"/>
          <w:lang w:eastAsia="en-US"/>
        </w:rPr>
        <w:t xml:space="preserve">składać dopiero </w:t>
      </w:r>
      <w:r w:rsidRPr="00E01E41">
        <w:rPr>
          <w:rFonts w:eastAsiaTheme="minorHAnsi"/>
          <w:color w:val="auto"/>
          <w:sz w:val="22"/>
          <w:szCs w:val="22"/>
          <w:lang w:eastAsia="en-US"/>
        </w:rPr>
        <w:t xml:space="preserve">po </w:t>
      </w:r>
      <w:r w:rsidRPr="00E01E41">
        <w:rPr>
          <w:rFonts w:eastAsiaTheme="minorHAnsi"/>
          <w:sz w:val="22"/>
          <w:szCs w:val="22"/>
          <w:lang w:eastAsia="en-US"/>
        </w:rPr>
        <w:t xml:space="preserve">tym, jak ZUS ponownie rozpatrzy sprawę </w:t>
      </w:r>
      <w:r>
        <w:rPr>
          <w:rFonts w:eastAsiaTheme="minorHAnsi"/>
          <w:sz w:val="22"/>
          <w:szCs w:val="22"/>
          <w:lang w:eastAsia="en-US"/>
        </w:rPr>
        <w:t xml:space="preserve">o </w:t>
      </w:r>
      <w:r w:rsidRPr="00E01E41">
        <w:rPr>
          <w:rFonts w:eastAsiaTheme="minorHAnsi"/>
          <w:sz w:val="22"/>
          <w:szCs w:val="22"/>
          <w:lang w:eastAsia="en-US"/>
        </w:rPr>
        <w:t>zwolnieni</w:t>
      </w:r>
      <w:r>
        <w:rPr>
          <w:rFonts w:eastAsiaTheme="minorHAnsi"/>
          <w:sz w:val="22"/>
          <w:szCs w:val="22"/>
          <w:lang w:eastAsia="en-US"/>
        </w:rPr>
        <w:t>e</w:t>
      </w:r>
      <w:r w:rsidRPr="00E01E41">
        <w:rPr>
          <w:rFonts w:eastAsiaTheme="minorHAnsi"/>
          <w:sz w:val="22"/>
          <w:szCs w:val="22"/>
          <w:lang w:eastAsia="en-US"/>
        </w:rPr>
        <w:t xml:space="preserve"> ze składek. Zakład poinformuje </w:t>
      </w:r>
      <w:r>
        <w:rPr>
          <w:rFonts w:eastAsiaTheme="minorHAnsi"/>
          <w:sz w:val="22"/>
          <w:szCs w:val="22"/>
          <w:lang w:eastAsia="en-US"/>
        </w:rPr>
        <w:t>przedsiębiorcę</w:t>
      </w:r>
      <w:r w:rsidRPr="00E01E41">
        <w:rPr>
          <w:rFonts w:eastAsiaTheme="minorHAnsi"/>
          <w:sz w:val="22"/>
          <w:szCs w:val="22"/>
          <w:lang w:eastAsia="en-US"/>
        </w:rPr>
        <w:t xml:space="preserve"> na </w:t>
      </w:r>
      <w:r w:rsidRPr="00E01E41">
        <w:rPr>
          <w:rFonts w:eastAsiaTheme="minorHAnsi"/>
          <w:color w:val="auto"/>
          <w:sz w:val="22"/>
          <w:szCs w:val="22"/>
          <w:lang w:eastAsia="en-US"/>
        </w:rPr>
        <w:t>Platformie Usług Elektr</w:t>
      </w:r>
      <w:r>
        <w:rPr>
          <w:rFonts w:eastAsiaTheme="minorHAnsi"/>
          <w:color w:val="auto"/>
          <w:sz w:val="22"/>
          <w:szCs w:val="22"/>
          <w:lang w:eastAsia="en-US"/>
        </w:rPr>
        <w:t xml:space="preserve">onicznych lub przekaże pismo za </w:t>
      </w:r>
      <w:r w:rsidRPr="00E01E41">
        <w:rPr>
          <w:rFonts w:eastAsiaTheme="minorHAnsi"/>
          <w:color w:val="auto"/>
          <w:sz w:val="22"/>
          <w:szCs w:val="22"/>
          <w:lang w:eastAsia="en-US"/>
        </w:rPr>
        <w:t>pośrednictwem poczty. </w:t>
      </w:r>
    </w:p>
    <w:p w:rsidR="00E01E41" w:rsidRDefault="00E01E41" w:rsidP="00E01E41">
      <w:pPr>
        <w:spacing w:before="0" w:beforeAutospacing="0" w:after="0" w:afterAutospacing="0"/>
        <w:rPr>
          <w:rFonts w:eastAsiaTheme="minorHAnsi"/>
          <w:color w:val="auto"/>
          <w:sz w:val="22"/>
          <w:szCs w:val="22"/>
          <w:lang w:eastAsia="en-US"/>
        </w:rPr>
      </w:pPr>
    </w:p>
    <w:p w:rsidR="00E01E41" w:rsidRPr="00E01E41" w:rsidRDefault="00E01E41" w:rsidP="00E01E41">
      <w:pPr>
        <w:spacing w:before="0" w:beforeAutospacing="0" w:after="0" w:afterAutospacing="0"/>
        <w:rPr>
          <w:rFonts w:eastAsiaTheme="minorHAnsi"/>
          <w:color w:val="auto"/>
          <w:sz w:val="22"/>
          <w:szCs w:val="22"/>
          <w:lang w:eastAsia="en-US"/>
        </w:rPr>
      </w:pPr>
      <w:r w:rsidRPr="00E01E41">
        <w:rPr>
          <w:rFonts w:eastAsiaTheme="minorHAnsi"/>
          <w:color w:val="auto"/>
          <w:sz w:val="22"/>
          <w:szCs w:val="22"/>
          <w:lang w:eastAsia="en-US"/>
        </w:rPr>
        <w:t xml:space="preserve">W </w:t>
      </w:r>
      <w:r w:rsidRPr="00E01E41">
        <w:rPr>
          <w:rFonts w:eastAsiaTheme="minorHAnsi"/>
          <w:sz w:val="22"/>
          <w:szCs w:val="22"/>
          <w:lang w:eastAsia="en-US"/>
        </w:rPr>
        <w:t>ramach</w:t>
      </w:r>
      <w:r w:rsidRPr="00E01E41">
        <w:rPr>
          <w:rFonts w:eastAsiaTheme="minorHAnsi"/>
          <w:color w:val="auto"/>
          <w:sz w:val="22"/>
          <w:szCs w:val="22"/>
          <w:lang w:eastAsia="en-US"/>
        </w:rPr>
        <w:t xml:space="preserve"> Tarczy antykryzysowej</w:t>
      </w:r>
      <w:r>
        <w:rPr>
          <w:rFonts w:eastAsiaTheme="minorHAnsi"/>
          <w:color w:val="auto"/>
          <w:sz w:val="22"/>
          <w:szCs w:val="22"/>
          <w:lang w:eastAsia="en-US"/>
        </w:rPr>
        <w:t>,</w:t>
      </w:r>
      <w:r w:rsidRPr="00E01E41">
        <w:rPr>
          <w:rFonts w:eastAsiaTheme="minorHAnsi"/>
          <w:color w:val="auto"/>
          <w:sz w:val="22"/>
          <w:szCs w:val="22"/>
          <w:lang w:eastAsia="en-US"/>
        </w:rPr>
        <w:t xml:space="preserve"> ZUS umorzył składki za marzec, kwiecień i maj dla ok. 2 mln firm na kwotę ok. 12 mld zł. </w:t>
      </w:r>
      <w:r w:rsidRPr="00E01E41">
        <w:rPr>
          <w:rFonts w:eastAsiaTheme="minorHAnsi"/>
          <w:sz w:val="22"/>
          <w:szCs w:val="22"/>
          <w:lang w:eastAsia="en-US"/>
        </w:rPr>
        <w:t xml:space="preserve">W praktyce ochroną objęto </w:t>
      </w:r>
      <w:r w:rsidRPr="00E01E41">
        <w:rPr>
          <w:rFonts w:eastAsiaTheme="minorHAnsi"/>
          <w:color w:val="auto"/>
          <w:sz w:val="22"/>
          <w:szCs w:val="22"/>
          <w:lang w:eastAsia="en-US"/>
        </w:rPr>
        <w:t>6,5 mln miejsc pracy. Kwota umorzenia byłaby jeszcze większa, ale niektóre firmy</w:t>
      </w:r>
      <w:r w:rsidR="00E71EB2">
        <w:rPr>
          <w:rFonts w:eastAsiaTheme="minorHAnsi"/>
          <w:color w:val="auto"/>
          <w:sz w:val="22"/>
          <w:szCs w:val="22"/>
          <w:lang w:eastAsia="en-US"/>
        </w:rPr>
        <w:t>,</w:t>
      </w:r>
      <w:r w:rsidRPr="00E01E41">
        <w:rPr>
          <w:rFonts w:eastAsiaTheme="minorHAnsi"/>
          <w:color w:val="auto"/>
          <w:sz w:val="22"/>
          <w:szCs w:val="22"/>
          <w:lang w:eastAsia="en-US"/>
        </w:rPr>
        <w:t xml:space="preserve"> omyłkowo lub z powodu obaw</w:t>
      </w:r>
      <w:r>
        <w:rPr>
          <w:rFonts w:eastAsiaTheme="minorHAnsi"/>
          <w:color w:val="auto"/>
          <w:sz w:val="22"/>
          <w:szCs w:val="22"/>
          <w:lang w:eastAsia="en-US"/>
        </w:rPr>
        <w:t>,</w:t>
      </w:r>
      <w:r w:rsidRPr="00E01E41">
        <w:rPr>
          <w:rFonts w:eastAsiaTheme="minorHAnsi"/>
          <w:color w:val="auto"/>
          <w:sz w:val="22"/>
          <w:szCs w:val="22"/>
          <w:lang w:eastAsia="en-US"/>
        </w:rPr>
        <w:t xml:space="preserve"> opłaciły składki za kwiecień i maj, choć wnioskowały o zwolnienie za te miesiące. Przedsię</w:t>
      </w:r>
      <w:r>
        <w:rPr>
          <w:rFonts w:eastAsiaTheme="minorHAnsi"/>
          <w:color w:val="auto"/>
          <w:sz w:val="22"/>
          <w:szCs w:val="22"/>
          <w:lang w:eastAsia="en-US"/>
        </w:rPr>
        <w:t xml:space="preserve">biorcy mogli starać się o zwrot </w:t>
      </w:r>
      <w:r w:rsidRPr="00E01E41">
        <w:rPr>
          <w:rFonts w:eastAsiaTheme="minorHAnsi"/>
          <w:color w:val="auto"/>
          <w:sz w:val="22"/>
          <w:szCs w:val="22"/>
          <w:lang w:eastAsia="en-US"/>
        </w:rPr>
        <w:t>nadpłaconych składek. Z różnych względów część z nich jednak tego nie zrobiła.</w:t>
      </w:r>
    </w:p>
    <w:p w:rsidR="00E01E41" w:rsidRPr="00E01E41" w:rsidRDefault="00E01E41" w:rsidP="00E01E41">
      <w:pPr>
        <w:spacing w:before="0" w:beforeAutospacing="0" w:after="0" w:afterAutospacing="0"/>
        <w:rPr>
          <w:rFonts w:eastAsiaTheme="minorHAnsi"/>
          <w:color w:val="auto"/>
          <w:sz w:val="22"/>
          <w:szCs w:val="22"/>
          <w:lang w:eastAsia="en-US"/>
        </w:rPr>
      </w:pPr>
      <w:r w:rsidRPr="00E01E41">
        <w:rPr>
          <w:rFonts w:eastAsiaTheme="minorHAnsi"/>
          <w:color w:val="auto"/>
          <w:sz w:val="22"/>
          <w:szCs w:val="22"/>
          <w:lang w:eastAsia="en-US"/>
        </w:rPr>
        <w:t> </w:t>
      </w:r>
    </w:p>
    <w:p w:rsidR="00E01E41" w:rsidRPr="00E01E41" w:rsidRDefault="00E01E41" w:rsidP="00E01E41">
      <w:pPr>
        <w:spacing w:before="0" w:beforeAutospacing="0" w:after="0" w:afterAutospacing="0"/>
        <w:rPr>
          <w:rFonts w:eastAsiaTheme="minorHAnsi"/>
          <w:color w:val="auto"/>
          <w:sz w:val="22"/>
          <w:szCs w:val="22"/>
          <w:lang w:eastAsia="en-US"/>
        </w:rPr>
      </w:pPr>
      <w:r w:rsidRPr="00E01E41">
        <w:rPr>
          <w:rFonts w:eastAsiaTheme="minorHAnsi"/>
          <w:sz w:val="22"/>
          <w:szCs w:val="22"/>
          <w:lang w:eastAsia="en-US"/>
        </w:rPr>
        <w:t>„</w:t>
      </w:r>
      <w:r w:rsidRPr="00E01E41">
        <w:rPr>
          <w:rFonts w:eastAsiaTheme="minorHAnsi"/>
          <w:color w:val="auto"/>
          <w:sz w:val="22"/>
          <w:szCs w:val="22"/>
          <w:lang w:eastAsia="en-US"/>
        </w:rPr>
        <w:t xml:space="preserve">Zaobserwowaliśmy ten problem </w:t>
      </w:r>
      <w:r w:rsidRPr="00E01E41">
        <w:rPr>
          <w:rFonts w:eastAsiaTheme="minorHAnsi"/>
          <w:sz w:val="22"/>
          <w:szCs w:val="22"/>
          <w:lang w:eastAsia="en-US"/>
        </w:rPr>
        <w:t>już w marcu i w wyniku poprzednich zmian legislacyjnych</w:t>
      </w:r>
      <w:r w:rsidR="00E71EB2">
        <w:rPr>
          <w:rFonts w:eastAsiaTheme="minorHAnsi"/>
          <w:sz w:val="22"/>
          <w:szCs w:val="22"/>
          <w:lang w:eastAsia="en-US"/>
        </w:rPr>
        <w:t>,</w:t>
      </w:r>
      <w:r w:rsidRPr="00E01E41">
        <w:rPr>
          <w:rFonts w:eastAsiaTheme="minorHAnsi"/>
          <w:sz w:val="22"/>
          <w:szCs w:val="22"/>
          <w:lang w:eastAsia="en-US"/>
        </w:rPr>
        <w:t xml:space="preserve"> za ten miesiąc</w:t>
      </w:r>
      <w:r w:rsidR="00E71EB2">
        <w:rPr>
          <w:rFonts w:eastAsiaTheme="minorHAnsi"/>
          <w:sz w:val="22"/>
          <w:szCs w:val="22"/>
          <w:lang w:eastAsia="en-US"/>
        </w:rPr>
        <w:t>,</w:t>
      </w:r>
      <w:r w:rsidRPr="00E01E41">
        <w:rPr>
          <w:rFonts w:eastAsiaTheme="minorHAnsi"/>
          <w:sz w:val="22"/>
          <w:szCs w:val="22"/>
          <w:lang w:eastAsia="en-US"/>
        </w:rPr>
        <w:t xml:space="preserve"> zwolnienie przysługuje bez względu na fakt opłacenia składek albo posiadania nadpłaty.</w:t>
      </w:r>
      <w:r w:rsidRPr="00E01E41">
        <w:rPr>
          <w:rFonts w:eastAsiaTheme="minorHAnsi"/>
          <w:color w:val="auto"/>
          <w:sz w:val="22"/>
          <w:szCs w:val="22"/>
          <w:lang w:eastAsia="en-US"/>
        </w:rPr>
        <w:t xml:space="preserve"> Analiza stosowania prawa w kolejnych miesiącach</w:t>
      </w:r>
      <w:r w:rsidR="00E71EB2">
        <w:rPr>
          <w:rFonts w:eastAsiaTheme="minorHAnsi"/>
          <w:color w:val="auto"/>
          <w:sz w:val="22"/>
          <w:szCs w:val="22"/>
          <w:lang w:eastAsia="en-US"/>
        </w:rPr>
        <w:t>,</w:t>
      </w:r>
      <w:r w:rsidRPr="00E01E41">
        <w:rPr>
          <w:rFonts w:eastAsiaTheme="minorHAnsi"/>
          <w:color w:val="auto"/>
          <w:sz w:val="22"/>
          <w:szCs w:val="22"/>
          <w:lang w:eastAsia="en-US"/>
        </w:rPr>
        <w:t xml:space="preserve"> wskazała, że konieczne jest wprowadzenie tej zasady również w odniesieniu do kwietnia i maja” </w:t>
      </w:r>
      <w:r w:rsidRPr="00E01E41">
        <w:rPr>
          <w:rFonts w:eastAsiaTheme="minorHAnsi"/>
          <w:sz w:val="22"/>
          <w:szCs w:val="22"/>
          <w:lang w:eastAsia="en-US"/>
        </w:rPr>
        <w:t>–</w:t>
      </w:r>
      <w:r w:rsidRPr="00E01E41">
        <w:rPr>
          <w:rFonts w:eastAsiaTheme="minorHAnsi"/>
          <w:color w:val="auto"/>
          <w:sz w:val="22"/>
          <w:szCs w:val="22"/>
          <w:lang w:eastAsia="en-US"/>
        </w:rPr>
        <w:t xml:space="preserve"> mówi prof. Gertruda Uścińska, prezes ZUS.</w:t>
      </w:r>
    </w:p>
    <w:p w:rsidR="00E01E41" w:rsidRPr="00E01E41" w:rsidRDefault="00E01E41" w:rsidP="00E01E41">
      <w:pPr>
        <w:spacing w:before="0" w:beforeAutospacing="0" w:after="0" w:afterAutospacing="0"/>
        <w:rPr>
          <w:rFonts w:eastAsiaTheme="minorHAnsi"/>
          <w:color w:val="auto"/>
          <w:sz w:val="22"/>
          <w:szCs w:val="22"/>
          <w:lang w:eastAsia="en-US"/>
        </w:rPr>
      </w:pPr>
      <w:r w:rsidRPr="00E01E41">
        <w:rPr>
          <w:rFonts w:eastAsiaTheme="minorHAnsi"/>
          <w:color w:val="1F497D"/>
          <w:sz w:val="22"/>
          <w:szCs w:val="22"/>
          <w:lang w:eastAsia="en-US"/>
        </w:rPr>
        <w:t> </w:t>
      </w:r>
    </w:p>
    <w:p w:rsidR="00E01E41" w:rsidRPr="00E01E41" w:rsidRDefault="00E01E41" w:rsidP="00E01E41">
      <w:pPr>
        <w:spacing w:before="0" w:beforeAutospacing="0" w:after="0" w:afterAutospacing="0"/>
        <w:rPr>
          <w:rFonts w:eastAsiaTheme="minorHAnsi"/>
          <w:color w:val="auto"/>
          <w:sz w:val="22"/>
          <w:szCs w:val="22"/>
          <w:lang w:eastAsia="en-US"/>
        </w:rPr>
      </w:pPr>
      <w:r w:rsidRPr="00E01E41">
        <w:rPr>
          <w:rFonts w:eastAsiaTheme="minorHAnsi"/>
          <w:color w:val="auto"/>
          <w:sz w:val="22"/>
          <w:szCs w:val="22"/>
          <w:lang w:eastAsia="en-US"/>
        </w:rPr>
        <w:t>„Natychmiast zaproponowaliśmy zmianę przepisów. Nasza propozycja została pozytywnie przyjęta</w:t>
      </w:r>
      <w:r w:rsidRPr="00E01E41">
        <w:rPr>
          <w:rFonts w:eastAsiaTheme="minorHAnsi"/>
          <w:sz w:val="22"/>
          <w:szCs w:val="22"/>
          <w:lang w:eastAsia="en-US"/>
        </w:rPr>
        <w:t>.</w:t>
      </w:r>
      <w:r w:rsidRPr="00E01E41">
        <w:rPr>
          <w:rFonts w:eastAsiaTheme="minorHAnsi"/>
          <w:color w:val="auto"/>
          <w:sz w:val="22"/>
          <w:szCs w:val="22"/>
          <w:lang w:eastAsia="en-US"/>
        </w:rPr>
        <w:t xml:space="preserve"> Dzięki zmianom więcej firm będzie mogło </w:t>
      </w:r>
      <w:r w:rsidRPr="00E01E41">
        <w:rPr>
          <w:rFonts w:eastAsiaTheme="minorHAnsi"/>
          <w:sz w:val="22"/>
          <w:szCs w:val="22"/>
          <w:lang w:eastAsia="en-US"/>
        </w:rPr>
        <w:t xml:space="preserve">w pełni </w:t>
      </w:r>
      <w:r w:rsidRPr="00E01E41">
        <w:rPr>
          <w:rFonts w:eastAsiaTheme="minorHAnsi"/>
          <w:color w:val="auto"/>
          <w:sz w:val="22"/>
          <w:szCs w:val="22"/>
          <w:lang w:eastAsia="en-US"/>
        </w:rPr>
        <w:t>skorzystać ze zwolnienia z opłacania składek. Zdajemy sobie sprawę, że na te zmiany czekali niektórzy przedsiębiorcy</w:t>
      </w:r>
      <w:r w:rsidRPr="00E01E41">
        <w:rPr>
          <w:rFonts w:eastAsiaTheme="minorHAnsi"/>
          <w:sz w:val="22"/>
          <w:szCs w:val="22"/>
          <w:lang w:eastAsia="en-US"/>
        </w:rPr>
        <w:t>” – dodaje szefowa ZUS.</w:t>
      </w:r>
    </w:p>
    <w:p w:rsidR="00E01E41" w:rsidRPr="00E01E41" w:rsidRDefault="00E01E41" w:rsidP="00E01E41">
      <w:pPr>
        <w:spacing w:before="0" w:beforeAutospacing="0" w:after="0" w:afterAutospacing="0"/>
        <w:rPr>
          <w:rFonts w:eastAsiaTheme="minorHAnsi"/>
          <w:color w:val="auto"/>
          <w:sz w:val="22"/>
          <w:szCs w:val="22"/>
          <w:lang w:eastAsia="en-US"/>
        </w:rPr>
      </w:pPr>
      <w:r w:rsidRPr="00E01E41">
        <w:rPr>
          <w:rFonts w:eastAsiaTheme="minorHAnsi"/>
          <w:color w:val="auto"/>
          <w:sz w:val="22"/>
          <w:szCs w:val="22"/>
          <w:lang w:eastAsia="en-US"/>
        </w:rPr>
        <w:t> </w:t>
      </w:r>
    </w:p>
    <w:p w:rsidR="00E01E41" w:rsidRPr="00E01E41" w:rsidRDefault="00E01E41" w:rsidP="00E01E41">
      <w:pPr>
        <w:spacing w:before="0" w:beforeAutospacing="0" w:after="0" w:afterAutospacing="0"/>
        <w:rPr>
          <w:rFonts w:eastAsiaTheme="minorHAnsi"/>
          <w:color w:val="auto"/>
          <w:sz w:val="22"/>
          <w:szCs w:val="22"/>
          <w:lang w:eastAsia="en-US"/>
        </w:rPr>
      </w:pPr>
      <w:r w:rsidRPr="00E01E41">
        <w:rPr>
          <w:rFonts w:eastAsiaTheme="minorHAnsi"/>
          <w:color w:val="auto"/>
          <w:sz w:val="22"/>
          <w:szCs w:val="22"/>
          <w:lang w:eastAsia="en-US"/>
        </w:rPr>
        <w:t xml:space="preserve">Zakład co roku informuje wszystkich płatników o ich saldzie w ZUS. Dzięki temu mają </w:t>
      </w:r>
      <w:r w:rsidRPr="00E01E41">
        <w:rPr>
          <w:rFonts w:eastAsiaTheme="minorHAnsi"/>
          <w:sz w:val="22"/>
          <w:szCs w:val="22"/>
          <w:lang w:eastAsia="en-US"/>
        </w:rPr>
        <w:t xml:space="preserve">pełną </w:t>
      </w:r>
      <w:r w:rsidRPr="00E01E41">
        <w:rPr>
          <w:rFonts w:eastAsiaTheme="minorHAnsi"/>
          <w:color w:val="auto"/>
          <w:sz w:val="22"/>
          <w:szCs w:val="22"/>
          <w:lang w:eastAsia="en-US"/>
        </w:rPr>
        <w:t>wiedzę</w:t>
      </w:r>
      <w:r w:rsidRPr="00E01E41">
        <w:rPr>
          <w:rFonts w:eastAsiaTheme="minorHAnsi"/>
          <w:sz w:val="22"/>
          <w:szCs w:val="22"/>
          <w:lang w:eastAsia="en-US"/>
        </w:rPr>
        <w:t xml:space="preserve"> na temat tego</w:t>
      </w:r>
      <w:r w:rsidRPr="00E01E41">
        <w:rPr>
          <w:rFonts w:eastAsiaTheme="minorHAnsi"/>
          <w:color w:val="auto"/>
          <w:sz w:val="22"/>
          <w:szCs w:val="22"/>
          <w:lang w:eastAsia="en-US"/>
        </w:rPr>
        <w:t>, czy posiadają nadpłatę albo zadłużenie. Po uruchomieniu Tarczy antykryzysowej szeroko informował, że płatnicy, którzy złożyli wniosek o zwolnienie ze składek, a posiadają nadpłatę w ZUS, powinni złożyć wniosek o jej zwrot. W przeciwnym razie nadpłata pokryje należności za zwolnione miesiące.</w:t>
      </w:r>
    </w:p>
    <w:p w:rsidR="00E01E41" w:rsidRPr="00E01E41" w:rsidRDefault="00E01E41" w:rsidP="00E01E41">
      <w:pPr>
        <w:spacing w:before="0" w:beforeAutospacing="0" w:after="0" w:afterAutospacing="0"/>
        <w:rPr>
          <w:rFonts w:eastAsiaTheme="minorHAnsi"/>
          <w:color w:val="auto"/>
          <w:sz w:val="22"/>
          <w:szCs w:val="22"/>
          <w:lang w:eastAsia="en-US"/>
        </w:rPr>
      </w:pPr>
      <w:r w:rsidRPr="00E01E41">
        <w:rPr>
          <w:rFonts w:eastAsiaTheme="minorHAnsi"/>
          <w:color w:val="auto"/>
          <w:sz w:val="22"/>
          <w:szCs w:val="22"/>
          <w:lang w:eastAsia="en-US"/>
        </w:rPr>
        <w:t> </w:t>
      </w:r>
    </w:p>
    <w:p w:rsidR="00E01E41" w:rsidRPr="00E01E41" w:rsidRDefault="00E01E41" w:rsidP="00E01E41">
      <w:pPr>
        <w:spacing w:before="0" w:beforeAutospacing="0" w:after="0" w:afterAutospacing="0"/>
        <w:rPr>
          <w:rFonts w:eastAsiaTheme="minorHAnsi"/>
          <w:color w:val="auto"/>
          <w:sz w:val="22"/>
          <w:szCs w:val="22"/>
          <w:lang w:eastAsia="en-US"/>
        </w:rPr>
      </w:pPr>
      <w:r w:rsidRPr="00E01E41">
        <w:rPr>
          <w:rFonts w:eastAsiaTheme="minorHAnsi"/>
          <w:color w:val="auto"/>
          <w:sz w:val="22"/>
          <w:szCs w:val="22"/>
          <w:lang w:eastAsia="en-US"/>
        </w:rPr>
        <w:t>Obecna nowelizacja wychodzi naprzeciw postulatom zgłaszanym przez przedsiębiorców.</w:t>
      </w:r>
    </w:p>
    <w:p w:rsidR="00E01E41" w:rsidRDefault="00E01E41" w:rsidP="002C0883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bookmarkStart w:id="0" w:name="_GoBack"/>
      <w:bookmarkEnd w:id="0"/>
    </w:p>
    <w:sectPr w:rsidR="00E01E41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F6F" w:rsidRDefault="00692F6F">
      <w:pPr>
        <w:spacing w:before="0" w:after="0"/>
      </w:pPr>
      <w:r>
        <w:separator/>
      </w:r>
    </w:p>
  </w:endnote>
  <w:endnote w:type="continuationSeparator" w:id="0">
    <w:p w:rsidR="00692F6F" w:rsidRDefault="00692F6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E71EB2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E71EB2" w:rsidRPr="00E71EB2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532DA835" wp14:editId="199ACB01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F6F" w:rsidRDefault="00692F6F">
      <w:pPr>
        <w:spacing w:before="0" w:after="0"/>
      </w:pPr>
      <w:r>
        <w:separator/>
      </w:r>
    </w:p>
  </w:footnote>
  <w:footnote w:type="continuationSeparator" w:id="0">
    <w:p w:rsidR="00692F6F" w:rsidRDefault="00692F6F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E2A9E"/>
    <w:rsid w:val="00151F89"/>
    <w:rsid w:val="00204846"/>
    <w:rsid w:val="00286D95"/>
    <w:rsid w:val="002C0883"/>
    <w:rsid w:val="00374BC5"/>
    <w:rsid w:val="005E3DE3"/>
    <w:rsid w:val="005E683D"/>
    <w:rsid w:val="00692F6F"/>
    <w:rsid w:val="006C621E"/>
    <w:rsid w:val="00712BCC"/>
    <w:rsid w:val="007A6BEE"/>
    <w:rsid w:val="007C36C6"/>
    <w:rsid w:val="00841560"/>
    <w:rsid w:val="0091680F"/>
    <w:rsid w:val="0096435C"/>
    <w:rsid w:val="009F21B1"/>
    <w:rsid w:val="009F4D40"/>
    <w:rsid w:val="00AD7739"/>
    <w:rsid w:val="00B2109E"/>
    <w:rsid w:val="00B316E3"/>
    <w:rsid w:val="00BD516C"/>
    <w:rsid w:val="00D36A83"/>
    <w:rsid w:val="00D978C4"/>
    <w:rsid w:val="00DD5656"/>
    <w:rsid w:val="00E01E41"/>
    <w:rsid w:val="00E06176"/>
    <w:rsid w:val="00E71EB2"/>
    <w:rsid w:val="00EF3EAE"/>
    <w:rsid w:val="00F00D7C"/>
    <w:rsid w:val="00FC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3</cp:revision>
  <cp:lastPrinted>2017-08-31T10:00:00Z</cp:lastPrinted>
  <dcterms:created xsi:type="dcterms:W3CDTF">2020-08-21T12:47:00Z</dcterms:created>
  <dcterms:modified xsi:type="dcterms:W3CDTF">2020-08-21T12:57:00Z</dcterms:modified>
</cp:coreProperties>
</file>