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E60BA1" w:rsidRPr="00E60BA1" w:rsidRDefault="000F43B9" w:rsidP="00E60BA1">
      <w:pPr>
        <w:spacing w:before="0" w:beforeAutospacing="0" w:after="0" w:afterAutospacing="0" w:line="276" w:lineRule="auto"/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</w:pPr>
      <w:r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>Zasiłek opiekuńczy do 26 lipca</w:t>
      </w:r>
      <w:r w:rsidR="00E60BA1" w:rsidRPr="00E60BA1">
        <w:rPr>
          <w:rFonts w:asciiTheme="minorHAnsi" w:eastAsia="Calibri" w:hAnsiTheme="minorHAnsi"/>
          <w:b/>
          <w:color w:val="auto"/>
          <w:sz w:val="28"/>
          <w:szCs w:val="28"/>
          <w:lang w:eastAsia="en-US"/>
        </w:rPr>
        <w:t xml:space="preserve">  </w:t>
      </w:r>
    </w:p>
    <w:p w:rsidR="00E60BA1" w:rsidRPr="00E60BA1" w:rsidRDefault="00E60BA1" w:rsidP="00E60BA1">
      <w:pPr>
        <w:spacing w:before="0" w:beforeAutospacing="0" w:after="0" w:afterAutospacing="0" w:line="276" w:lineRule="auto"/>
        <w:rPr>
          <w:rFonts w:ascii="Lato" w:eastAsia="Calibri" w:hAnsi="Lato"/>
          <w:color w:val="00416E"/>
          <w:sz w:val="20"/>
          <w:szCs w:val="24"/>
          <w:lang w:eastAsia="en-US"/>
        </w:rPr>
      </w:pPr>
    </w:p>
    <w:p w:rsidR="00E60BA1" w:rsidRDefault="000F43B9" w:rsidP="00E60BA1">
      <w:pPr>
        <w:spacing w:before="0" w:beforeAutospacing="0" w:after="0" w:afterAutospacing="0" w:line="276" w:lineRule="auto"/>
        <w:rPr>
          <w:rFonts w:asciiTheme="minorHAnsi" w:eastAsia="Calibri" w:hAnsiTheme="minorHAnsi"/>
          <w:b/>
          <w:color w:val="auto"/>
          <w:szCs w:val="24"/>
          <w:lang w:eastAsia="en-US"/>
        </w:rPr>
      </w:pPr>
      <w:r w:rsidRPr="000F43B9">
        <w:rPr>
          <w:rFonts w:asciiTheme="minorHAnsi" w:eastAsia="Calibri" w:hAnsiTheme="minorHAnsi"/>
          <w:b/>
          <w:color w:val="auto"/>
          <w:szCs w:val="24"/>
          <w:lang w:eastAsia="en-US"/>
        </w:rPr>
        <w:t>Od poniedziałku, 13 lipca</w:t>
      </w:r>
      <w:r>
        <w:rPr>
          <w:rFonts w:asciiTheme="minorHAnsi" w:eastAsia="Calibri" w:hAnsiTheme="minorHAnsi"/>
          <w:b/>
          <w:color w:val="auto"/>
          <w:szCs w:val="24"/>
          <w:lang w:eastAsia="en-US"/>
        </w:rPr>
        <w:t>,</w:t>
      </w:r>
      <w:r w:rsidRPr="000F43B9">
        <w:rPr>
          <w:rFonts w:asciiTheme="minorHAnsi" w:eastAsia="Calibri" w:hAnsiTheme="minorHAnsi"/>
          <w:b/>
          <w:color w:val="auto"/>
          <w:szCs w:val="24"/>
          <w:lang w:eastAsia="en-US"/>
        </w:rPr>
        <w:t xml:space="preserve"> obowiązują przepisy, które umożliwiają wypłatę dodatkowego zasiłku opiekuńczego na kolejne dwa tygodnie, czyli do 26 lipca. Ze świadczenia mogą </w:t>
      </w:r>
      <w:r>
        <w:rPr>
          <w:rFonts w:asciiTheme="minorHAnsi" w:eastAsia="Calibri" w:hAnsiTheme="minorHAnsi"/>
          <w:b/>
          <w:color w:val="auto"/>
          <w:szCs w:val="24"/>
          <w:lang w:eastAsia="en-US"/>
        </w:rPr>
        <w:t>s</w:t>
      </w:r>
      <w:r w:rsidRPr="000F43B9">
        <w:rPr>
          <w:rFonts w:asciiTheme="minorHAnsi" w:eastAsia="Calibri" w:hAnsiTheme="minorHAnsi"/>
          <w:b/>
          <w:color w:val="auto"/>
          <w:szCs w:val="24"/>
          <w:lang w:eastAsia="en-US"/>
        </w:rPr>
        <w:t>korzystać rodzice, którzy z powodu zamknięcia placówek oświatowych nie mogą zapewnić innej opieki swoim pociechom i muszą ją sprawować osobiście.</w:t>
      </w:r>
    </w:p>
    <w:p w:rsidR="000F43B9" w:rsidRPr="00E60BA1" w:rsidRDefault="000F43B9" w:rsidP="00E60BA1">
      <w:pPr>
        <w:spacing w:before="0" w:beforeAutospacing="0" w:after="0" w:afterAutospacing="0" w:line="276" w:lineRule="auto"/>
        <w:rPr>
          <w:rFonts w:asciiTheme="minorHAnsi" w:eastAsia="Calibri" w:hAnsiTheme="minorHAnsi"/>
          <w:color w:val="auto"/>
          <w:szCs w:val="24"/>
          <w:lang w:eastAsia="en-US"/>
        </w:rPr>
      </w:pPr>
    </w:p>
    <w:p w:rsidR="000F43B9" w:rsidRPr="000F43B9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Dodatkowy zasiłek opiekuńczy przysługuje na opiekę nad zdrowymi dziećmi do lat 8, jak i starszymi dziećmi z odpowiednim orzeczeniem o niepełnosprawności, w związku z zamknięciem żłobków, przedszkoli i szkół z powodu zagrożenia </w:t>
      </w:r>
      <w:proofErr w:type="spellStart"/>
      <w:r w:rsidRPr="000F43B9">
        <w:rPr>
          <w:rFonts w:asciiTheme="minorHAnsi" w:eastAsia="Calibri" w:hAnsiTheme="minorHAnsi"/>
          <w:color w:val="auto"/>
          <w:szCs w:val="24"/>
          <w:lang w:eastAsia="en-US"/>
        </w:rPr>
        <w:t>koronawirusem</w:t>
      </w:r>
      <w:proofErr w:type="spellEnd"/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. Ze świadczenia mogą </w:t>
      </w:r>
      <w:r>
        <w:rPr>
          <w:rFonts w:asciiTheme="minorHAnsi" w:eastAsia="Calibri" w:hAnsiTheme="minorHAnsi"/>
          <w:color w:val="auto"/>
          <w:szCs w:val="24"/>
          <w:lang w:eastAsia="en-US"/>
        </w:rPr>
        <w:t>s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>korzystać również rodzice, którzy</w:t>
      </w:r>
      <w:r>
        <w:rPr>
          <w:rFonts w:asciiTheme="minorHAnsi" w:eastAsia="Calibri" w:hAnsiTheme="minorHAnsi"/>
          <w:color w:val="auto"/>
          <w:szCs w:val="24"/>
          <w:lang w:eastAsia="en-US"/>
        </w:rPr>
        <w:t>,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mimo otwarcia placówek opiekuńczych</w:t>
      </w:r>
      <w:r>
        <w:rPr>
          <w:rFonts w:asciiTheme="minorHAnsi" w:eastAsia="Calibri" w:hAnsiTheme="minorHAnsi"/>
          <w:color w:val="auto"/>
          <w:szCs w:val="24"/>
          <w:lang w:eastAsia="en-US"/>
        </w:rPr>
        <w:t>,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nie wysłali do nich dzieci z obawy przed Covid-19.</w:t>
      </w:r>
    </w:p>
    <w:p w:rsidR="000F43B9" w:rsidRPr="000F43B9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</w:p>
    <w:p w:rsidR="00D34ED4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>Prawo do dodatkowego zasiłku opiekuńczego mają także ubezpieczeni rodzice lub opiekunowie osób pełnoletnich niepełnosprawnych, zwolnionych od wykonywania pracy z powodu konieczności zapewnienia opieki nad taką osobą w przypadku zamknięcia z powodu COVID-19 placówki, do której uczęszcza dorosła osoba niepełnosprawna.</w:t>
      </w:r>
    </w:p>
    <w:p w:rsidR="000F43B9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</w:p>
    <w:p w:rsidR="000F43B9" w:rsidRPr="000F43B9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- </w:t>
      </w:r>
      <w:r w:rsidRPr="00A229D3">
        <w:rPr>
          <w:rFonts w:asciiTheme="minorHAnsi" w:eastAsia="Calibri" w:hAnsiTheme="minorHAnsi"/>
          <w:i/>
          <w:color w:val="auto"/>
          <w:szCs w:val="24"/>
          <w:lang w:eastAsia="en-US"/>
        </w:rPr>
        <w:t>Wniosek o dodatkowy zasiłek opiekuńczy można pobrać ze strony intern</w:t>
      </w:r>
      <w:r w:rsidR="00A229D3">
        <w:rPr>
          <w:rFonts w:asciiTheme="minorHAnsi" w:eastAsia="Calibri" w:hAnsiTheme="minorHAnsi"/>
          <w:i/>
          <w:color w:val="auto"/>
          <w:szCs w:val="24"/>
          <w:lang w:eastAsia="en-US"/>
        </w:rPr>
        <w:t>e</w:t>
      </w:r>
      <w:r w:rsidRPr="00A229D3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towej www.zus.pl. Pracownik składa taki dokument do pracodawcy, zleceniobiorca do zleceniodawcy, a osoba prowadząca działalność gospodarczą – bezpośrednio do </w:t>
      </w:r>
      <w:bookmarkStart w:id="0" w:name="_GoBack"/>
      <w:bookmarkEnd w:id="0"/>
      <w:r w:rsidRPr="00A229D3">
        <w:rPr>
          <w:rFonts w:asciiTheme="minorHAnsi" w:eastAsia="Calibri" w:hAnsiTheme="minorHAnsi"/>
          <w:i/>
          <w:color w:val="auto"/>
          <w:szCs w:val="24"/>
          <w:lang w:eastAsia="en-US"/>
        </w:rPr>
        <w:t>Zakładu Ubezpieczeń Społecznych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- wyjaśnia </w:t>
      </w:r>
      <w:r>
        <w:rPr>
          <w:rFonts w:asciiTheme="minorHAnsi" w:eastAsia="Calibri" w:hAnsiTheme="minorHAnsi"/>
          <w:color w:val="auto"/>
          <w:szCs w:val="24"/>
          <w:lang w:eastAsia="en-US"/>
        </w:rPr>
        <w:t>Marlena Nowicka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>, regionaln</w:t>
      </w:r>
      <w:r>
        <w:rPr>
          <w:rFonts w:asciiTheme="minorHAnsi" w:eastAsia="Calibri" w:hAnsiTheme="minorHAnsi"/>
          <w:color w:val="auto"/>
          <w:szCs w:val="24"/>
          <w:lang w:eastAsia="en-US"/>
        </w:rPr>
        <w:t>a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rzeczni</w:t>
      </w:r>
      <w:r>
        <w:rPr>
          <w:rFonts w:asciiTheme="minorHAnsi" w:eastAsia="Calibri" w:hAnsiTheme="minorHAnsi"/>
          <w:color w:val="auto"/>
          <w:szCs w:val="24"/>
          <w:lang w:eastAsia="en-US"/>
        </w:rPr>
        <w:t>czka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prasow</w:t>
      </w:r>
      <w:r>
        <w:rPr>
          <w:rFonts w:asciiTheme="minorHAnsi" w:eastAsia="Calibri" w:hAnsiTheme="minorHAnsi"/>
          <w:color w:val="auto"/>
          <w:szCs w:val="24"/>
          <w:lang w:eastAsia="en-US"/>
        </w:rPr>
        <w:t>a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ZUS </w:t>
      </w:r>
      <w:r>
        <w:rPr>
          <w:rFonts w:asciiTheme="minorHAnsi" w:eastAsia="Calibri" w:hAnsiTheme="minorHAnsi"/>
          <w:color w:val="auto"/>
          <w:szCs w:val="24"/>
          <w:lang w:eastAsia="en-US"/>
        </w:rPr>
        <w:t>w Wielkopolsce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>.</w:t>
      </w:r>
    </w:p>
    <w:p w:rsidR="000F43B9" w:rsidRPr="000F43B9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</w:p>
    <w:p w:rsidR="000F43B9" w:rsidRDefault="000F43B9" w:rsidP="000F43B9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>
        <w:rPr>
          <w:rFonts w:asciiTheme="minorHAnsi" w:eastAsia="Calibri" w:hAnsiTheme="minorHAnsi"/>
          <w:color w:val="auto"/>
          <w:szCs w:val="24"/>
          <w:lang w:eastAsia="en-US"/>
        </w:rPr>
        <w:t>Co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ważne, dodatkowego zasiłku opiekuńczego nie wlicza się do limitu</w:t>
      </w:r>
      <w:r>
        <w:rPr>
          <w:rFonts w:asciiTheme="minorHAnsi" w:eastAsia="Calibri" w:hAnsiTheme="minorHAnsi"/>
          <w:color w:val="auto"/>
          <w:szCs w:val="24"/>
          <w:lang w:eastAsia="en-US"/>
        </w:rPr>
        <w:t>,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przyznawanego na tzw. ogólnych zasadach</w:t>
      </w:r>
      <w:r>
        <w:rPr>
          <w:rFonts w:asciiTheme="minorHAnsi" w:eastAsia="Calibri" w:hAnsiTheme="minorHAnsi"/>
          <w:color w:val="auto"/>
          <w:szCs w:val="24"/>
          <w:lang w:eastAsia="en-US"/>
        </w:rPr>
        <w:t>,</w:t>
      </w:r>
      <w:r w:rsidRPr="000F43B9">
        <w:rPr>
          <w:rFonts w:asciiTheme="minorHAnsi" w:eastAsia="Calibri" w:hAnsiTheme="minorHAnsi"/>
          <w:color w:val="auto"/>
          <w:szCs w:val="24"/>
          <w:lang w:eastAsia="en-US"/>
        </w:rPr>
        <w:t xml:space="preserve"> 60 dni zasiłku opiekuńczego w roku kalendarzowym.</w:t>
      </w:r>
    </w:p>
    <w:p w:rsidR="000F43B9" w:rsidRPr="00D34ED4" w:rsidRDefault="000F43B9" w:rsidP="000F43B9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0F43B9" w:rsidRDefault="000F43B9">
      <w:pPr>
        <w:pStyle w:val="Jednostka"/>
        <w:rPr>
          <w:i/>
          <w:color w:val="auto"/>
          <w:sz w:val="24"/>
          <w:szCs w:val="24"/>
        </w:rPr>
      </w:pPr>
    </w:p>
    <w:p w:rsidR="000F43B9" w:rsidRPr="00E06176" w:rsidRDefault="000F43B9">
      <w:pPr>
        <w:pStyle w:val="Jednostka"/>
        <w:rPr>
          <w:i/>
          <w:color w:val="auto"/>
          <w:sz w:val="24"/>
          <w:szCs w:val="24"/>
        </w:rPr>
      </w:pPr>
    </w:p>
    <w:sectPr w:rsidR="000F43B9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F8" w:rsidRDefault="000D46F8">
      <w:pPr>
        <w:spacing w:before="0" w:after="0"/>
      </w:pPr>
      <w:r>
        <w:separator/>
      </w:r>
    </w:p>
  </w:endnote>
  <w:endnote w:type="continuationSeparator" w:id="0">
    <w:p w:rsidR="000D46F8" w:rsidRDefault="000D46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F43B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F43B9" w:rsidRPr="000F43B9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F8" w:rsidRDefault="000D46F8">
      <w:pPr>
        <w:spacing w:before="0" w:after="0"/>
      </w:pPr>
      <w:r>
        <w:separator/>
      </w:r>
    </w:p>
  </w:footnote>
  <w:footnote w:type="continuationSeparator" w:id="0">
    <w:p w:rsidR="000D46F8" w:rsidRDefault="000D46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D46F8"/>
    <w:rsid w:val="000E2A9E"/>
    <w:rsid w:val="000F43B9"/>
    <w:rsid w:val="00151F89"/>
    <w:rsid w:val="00374BC5"/>
    <w:rsid w:val="005E683D"/>
    <w:rsid w:val="00712BCC"/>
    <w:rsid w:val="007A6BEE"/>
    <w:rsid w:val="007C36C6"/>
    <w:rsid w:val="00841560"/>
    <w:rsid w:val="008F711F"/>
    <w:rsid w:val="0091680F"/>
    <w:rsid w:val="0096435C"/>
    <w:rsid w:val="009F21B1"/>
    <w:rsid w:val="009F4D40"/>
    <w:rsid w:val="00A229D3"/>
    <w:rsid w:val="00AD7739"/>
    <w:rsid w:val="00B2109E"/>
    <w:rsid w:val="00B316E3"/>
    <w:rsid w:val="00BD516C"/>
    <w:rsid w:val="00D34ED4"/>
    <w:rsid w:val="00D36A83"/>
    <w:rsid w:val="00D978C4"/>
    <w:rsid w:val="00DD5656"/>
    <w:rsid w:val="00E06176"/>
    <w:rsid w:val="00E60BA1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2020-07-14T11:23:00Z</dcterms:created>
  <dcterms:modified xsi:type="dcterms:W3CDTF">2020-07-14T11:23:00Z</dcterms:modified>
</cp:coreProperties>
</file>